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67C" w:rsidRPr="00F1267C" w:rsidRDefault="00F1267C" w:rsidP="008E5C43">
      <w:pPr>
        <w:pStyle w:val="k59"/>
        <w:ind w:firstLine="0"/>
        <w:rPr>
          <w:rFonts w:eastAsiaTheme="minorHAnsi" w:cstheme="minorBidi"/>
          <w:color w:val="auto"/>
          <w:spacing w:val="0"/>
          <w:kern w:val="0"/>
        </w:rPr>
      </w:pPr>
      <w:r w:rsidRPr="00F1267C">
        <w:rPr>
          <w:rFonts w:eastAsiaTheme="minorHAnsi" w:cstheme="minorBidi"/>
          <w:color w:val="auto"/>
          <w:spacing w:val="0"/>
          <w:kern w:val="0"/>
        </w:rPr>
        <w:t>OOO «КАМИС»</w:t>
      </w:r>
    </w:p>
    <w:p w:rsidR="00F1267C" w:rsidRPr="00F1267C" w:rsidRDefault="00F1267C" w:rsidP="008E5C43">
      <w:pPr>
        <w:pStyle w:val="k59"/>
        <w:ind w:firstLine="0"/>
        <w:rPr>
          <w:rFonts w:eastAsiaTheme="minorHAnsi" w:cstheme="minorBidi"/>
          <w:color w:val="auto"/>
          <w:spacing w:val="0"/>
          <w:kern w:val="0"/>
        </w:rPr>
      </w:pPr>
    </w:p>
    <w:p w:rsidR="00F1267C" w:rsidRPr="00F1267C" w:rsidRDefault="00F1267C" w:rsidP="008E5C43">
      <w:pPr>
        <w:pStyle w:val="k59"/>
        <w:ind w:firstLine="0"/>
        <w:rPr>
          <w:rFonts w:eastAsiaTheme="minorHAnsi" w:cstheme="minorBidi"/>
          <w:color w:val="auto"/>
          <w:spacing w:val="0"/>
          <w:kern w:val="0"/>
        </w:rPr>
      </w:pPr>
      <w:r w:rsidRPr="00F1267C">
        <w:rPr>
          <w:rFonts w:eastAsiaTheme="minorHAnsi" w:cstheme="minorBidi"/>
          <w:color w:val="auto"/>
          <w:spacing w:val="0"/>
          <w:kern w:val="0"/>
        </w:rPr>
        <w:t>Комплексная</w:t>
      </w:r>
      <w:r w:rsidRPr="00F1267C">
        <w:rPr>
          <w:rFonts w:eastAsiaTheme="minorHAnsi" w:cstheme="minorBidi"/>
          <w:color w:val="auto"/>
          <w:spacing w:val="0"/>
          <w:kern w:val="0"/>
        </w:rPr>
        <w:br/>
        <w:t>автоматизированная</w:t>
      </w:r>
      <w:r w:rsidRPr="00F1267C">
        <w:rPr>
          <w:rFonts w:eastAsiaTheme="minorHAnsi" w:cstheme="minorBidi"/>
          <w:color w:val="auto"/>
          <w:spacing w:val="0"/>
          <w:kern w:val="0"/>
        </w:rPr>
        <w:br/>
        <w:t>музейная информационная система</w:t>
      </w:r>
    </w:p>
    <w:p w:rsidR="00F1267C" w:rsidRPr="00F1267C" w:rsidRDefault="00F1267C" w:rsidP="008E5C43">
      <w:pPr>
        <w:pStyle w:val="k59"/>
        <w:ind w:firstLine="0"/>
        <w:rPr>
          <w:rFonts w:eastAsiaTheme="minorHAnsi" w:cstheme="minorBidi"/>
          <w:color w:val="auto"/>
          <w:spacing w:val="0"/>
          <w:kern w:val="0"/>
        </w:rPr>
      </w:pPr>
      <w:r w:rsidRPr="00F1267C">
        <w:rPr>
          <w:rFonts w:eastAsiaTheme="minorHAnsi" w:cstheme="minorBidi"/>
          <w:color w:val="auto"/>
          <w:spacing w:val="0"/>
          <w:kern w:val="0"/>
        </w:rPr>
        <w:t>КАМИС</w:t>
      </w:r>
      <w:r w:rsidR="00893BBA">
        <w:t xml:space="preserve"> 5</w:t>
      </w:r>
    </w:p>
    <w:p w:rsidR="00F1267C" w:rsidRDefault="00F1267C" w:rsidP="008E5C43">
      <w:pPr>
        <w:pStyle w:val="k50"/>
        <w:ind w:firstLine="0"/>
      </w:pPr>
      <w:r w:rsidRPr="005606F7">
        <w:t xml:space="preserve">РУКОВОДСТВО </w:t>
      </w:r>
      <w:r w:rsidR="00C147D9">
        <w:t>ПО ЭКСПЛУАТАЦИИ</w:t>
      </w:r>
    </w:p>
    <w:p w:rsidR="00F1267C" w:rsidRPr="00971785" w:rsidRDefault="00F1267C" w:rsidP="008E5C43">
      <w:pPr>
        <w:pStyle w:val="k53"/>
        <w:ind w:firstLine="0"/>
        <w:rPr>
          <w:color w:val="4472C4" w:themeColor="accent5"/>
          <w14:textFill>
            <w14:gradFill>
              <w14:gsLst>
                <w14:gs w14:pos="0">
                  <w14:schemeClr w14:val="accent5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50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</w:pPr>
      <w:r w:rsidRPr="00AA1FFB">
        <w:rPr>
          <w:color w:val="4472C4" w:themeColor="accent5"/>
          <w14:textFill>
            <w14:gradFill>
              <w14:gsLst>
                <w14:gs w14:pos="0">
                  <w14:schemeClr w14:val="accent5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50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КАМИС</w:t>
      </w:r>
      <w:r w:rsidR="00686F92" w:rsidRPr="00AA1FFB">
        <w:rPr>
          <w:color w:val="4472C4" w:themeColor="accent5"/>
          <w14:textFill>
            <w14:gradFill>
              <w14:gsLst>
                <w14:gs w14:pos="0">
                  <w14:schemeClr w14:val="accent5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50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 </w:t>
      </w:r>
      <w:r w:rsidRPr="00AA1FFB">
        <w:rPr>
          <w:color w:val="4472C4" w:themeColor="accent5"/>
          <w14:textFill>
            <w14:gradFill>
              <w14:gsLst>
                <w14:gs w14:pos="0">
                  <w14:schemeClr w14:val="accent5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50000"/>
                    <w14:shade w14:val="100000"/>
                    <w14:satMod w14:val="115000"/>
                  </w14:schemeClr>
                </w14:gs>
              </w14:gsLst>
              <w14:lin w14:ang="8100000" w14:scaled="0"/>
            </w14:gradFill>
          </w14:textFill>
        </w:rPr>
        <w:t>5</w:t>
      </w:r>
    </w:p>
    <w:p w:rsidR="00DB1C77" w:rsidRPr="00971785" w:rsidRDefault="00DB1C77" w:rsidP="008E5C43">
      <w:pPr>
        <w:pStyle w:val="k53"/>
        <w:ind w:firstLine="0"/>
      </w:pPr>
    </w:p>
    <w:p w:rsidR="00DB1C77" w:rsidRPr="00971785" w:rsidRDefault="00DB1C77" w:rsidP="008E5C43">
      <w:pPr>
        <w:pStyle w:val="k53"/>
        <w:ind w:firstLine="0"/>
      </w:pPr>
    </w:p>
    <w:p w:rsidR="008E5C43" w:rsidRPr="00971785" w:rsidRDefault="008E5C43" w:rsidP="008E5C43">
      <w:pPr>
        <w:pStyle w:val="k53"/>
        <w:ind w:firstLine="0"/>
      </w:pPr>
    </w:p>
    <w:p w:rsidR="00587025" w:rsidRDefault="00F1267C" w:rsidP="00587025">
      <w:pPr>
        <w:pStyle w:val="k51"/>
        <w:ind w:firstLine="0"/>
      </w:pPr>
      <w:r w:rsidRPr="00691987">
        <w:t>Санкт-Петербург</w:t>
      </w:r>
      <w:r>
        <w:br/>
        <w:t>2016</w:t>
      </w:r>
      <w:r w:rsidRPr="002B6664">
        <w:br w:type="page"/>
      </w:r>
      <w:bookmarkStart w:id="0" w:name="_Toc413934506"/>
    </w:p>
    <w:p w:rsidR="00210850" w:rsidRDefault="00210850" w:rsidP="00210850">
      <w:pPr>
        <w:pStyle w:val="k5general"/>
      </w:pPr>
      <w:r>
        <w:lastRenderedPageBreak/>
        <w:t>Настоящий документ предназначен для пользователе</w:t>
      </w:r>
      <w:r w:rsidRPr="00EB14D2">
        <w:t>й КАМИС</w:t>
      </w:r>
      <w:r>
        <w:t> 5</w:t>
      </w:r>
      <w:r w:rsidR="00DA4E59">
        <w:t xml:space="preserve"> (далее КАМИС)</w:t>
      </w:r>
      <w:r w:rsidRPr="00EB14D2">
        <w:t xml:space="preserve">, </w:t>
      </w:r>
      <w:r>
        <w:t xml:space="preserve">которые </w:t>
      </w:r>
      <w:r w:rsidRPr="00EB14D2">
        <w:t>работаю</w:t>
      </w:r>
      <w:r>
        <w:t>т</w:t>
      </w:r>
      <w:r w:rsidRPr="00EB14D2">
        <w:t xml:space="preserve"> в </w:t>
      </w:r>
      <w:r>
        <w:t>различных</w:t>
      </w:r>
      <w:r w:rsidRPr="00EB14D2">
        <w:t xml:space="preserve"> службах музея и </w:t>
      </w:r>
      <w:r>
        <w:t xml:space="preserve">принимают </w:t>
      </w:r>
      <w:r w:rsidRPr="00EB14D2">
        <w:t>участ</w:t>
      </w:r>
      <w:r>
        <w:t>ие</w:t>
      </w:r>
      <w:r w:rsidRPr="00EB14D2">
        <w:t xml:space="preserve"> в оформлении и ведении </w:t>
      </w:r>
      <w:r>
        <w:t>учётно-хранительской документации. Руководство по эксплуатации описывает основные функциональные возможности информационной системы и особенности работы с её подсистемами и задачами.</w:t>
      </w:r>
    </w:p>
    <w:p w:rsidR="00210850" w:rsidRPr="0047011F" w:rsidRDefault="00210850" w:rsidP="00210850">
      <w:pPr>
        <w:pStyle w:val="k5b"/>
      </w:pPr>
      <w:r>
        <w:t>КАМИС</w:t>
      </w:r>
      <w:r w:rsidRPr="0047011F">
        <w:t xml:space="preserve"> предоставляет пользователю следующие возможности:</w:t>
      </w:r>
    </w:p>
    <w:p w:rsidR="00210850" w:rsidRPr="0047011F" w:rsidRDefault="00210850" w:rsidP="00210850">
      <w:pPr>
        <w:pStyle w:val="k5indent1"/>
      </w:pPr>
      <w:proofErr w:type="gramStart"/>
      <w:r w:rsidRPr="0047011F">
        <w:t>обрабатывать</w:t>
      </w:r>
      <w:proofErr w:type="gramEnd"/>
      <w:r w:rsidRPr="0047011F">
        <w:t>, хранить и публиковать информацию о музейных предметах и музейных коллекциях;</w:t>
      </w:r>
    </w:p>
    <w:p w:rsidR="00210850" w:rsidRPr="0047011F" w:rsidRDefault="00210850" w:rsidP="00210850">
      <w:pPr>
        <w:pStyle w:val="k5indent1"/>
      </w:pPr>
      <w:proofErr w:type="gramStart"/>
      <w:r w:rsidRPr="0047011F">
        <w:t>оформлять</w:t>
      </w:r>
      <w:proofErr w:type="gramEnd"/>
      <w:r w:rsidRPr="0047011F">
        <w:t xml:space="preserve"> учетную документацию в соответствии с требованиями действующ</w:t>
      </w:r>
      <w:r>
        <w:t>их</w:t>
      </w:r>
      <w:r w:rsidRPr="0047011F">
        <w:t xml:space="preserve"> </w:t>
      </w:r>
      <w:r>
        <w:t>нормативных документов</w:t>
      </w:r>
      <w:r w:rsidRPr="0047011F">
        <w:t xml:space="preserve"> по учету и хранению музейных предметов и музейных коллекций;</w:t>
      </w:r>
    </w:p>
    <w:p w:rsidR="00210850" w:rsidRPr="0047011F" w:rsidRDefault="00210850" w:rsidP="00210850">
      <w:pPr>
        <w:pStyle w:val="k5indent1"/>
      </w:pPr>
      <w:proofErr w:type="gramStart"/>
      <w:r w:rsidRPr="0047011F">
        <w:t>определять</w:t>
      </w:r>
      <w:proofErr w:type="gramEnd"/>
      <w:r w:rsidRPr="0047011F">
        <w:t xml:space="preserve"> условия поиска и выборки и получать по запросу справочные данные по коллекциям в виде картотек, каталогов, списков и т.п.;</w:t>
      </w:r>
    </w:p>
    <w:p w:rsidR="00210850" w:rsidRPr="0047011F" w:rsidRDefault="00210850" w:rsidP="00210850">
      <w:pPr>
        <w:pStyle w:val="k5indent1"/>
      </w:pPr>
      <w:proofErr w:type="gramStart"/>
      <w:r w:rsidRPr="0047011F">
        <w:t>систематизировать</w:t>
      </w:r>
      <w:proofErr w:type="gramEnd"/>
      <w:r w:rsidRPr="0047011F">
        <w:t>, хранить и использовать информацию по научным темам музея, в том числе не связанным прямо с предметами и коллекциями;</w:t>
      </w:r>
    </w:p>
    <w:p w:rsidR="00210850" w:rsidRPr="0047011F" w:rsidRDefault="00210850" w:rsidP="00210850">
      <w:pPr>
        <w:pStyle w:val="k5indent1"/>
      </w:pPr>
      <w:proofErr w:type="gramStart"/>
      <w:r w:rsidRPr="0047011F">
        <w:t>хранить</w:t>
      </w:r>
      <w:proofErr w:type="gramEnd"/>
      <w:r w:rsidRPr="0047011F">
        <w:t xml:space="preserve"> и публиковать изображения, аудио и видеоматериалы;</w:t>
      </w:r>
    </w:p>
    <w:p w:rsidR="00210850" w:rsidRPr="0047011F" w:rsidRDefault="00210850" w:rsidP="00210850">
      <w:pPr>
        <w:pStyle w:val="k5indent1"/>
      </w:pPr>
      <w:proofErr w:type="gramStart"/>
      <w:r w:rsidRPr="0047011F">
        <w:t>проводить</w:t>
      </w:r>
      <w:proofErr w:type="gramEnd"/>
      <w:r w:rsidRPr="0047011F">
        <w:t xml:space="preserve"> статистическую обработку хранимой информации;</w:t>
      </w:r>
    </w:p>
    <w:p w:rsidR="00210850" w:rsidRPr="0047011F" w:rsidRDefault="00210850" w:rsidP="00210850">
      <w:pPr>
        <w:pStyle w:val="k5indent1"/>
      </w:pPr>
      <w:proofErr w:type="gramStart"/>
      <w:r w:rsidRPr="0047011F">
        <w:t>формировать</w:t>
      </w:r>
      <w:proofErr w:type="gramEnd"/>
      <w:r w:rsidRPr="0047011F">
        <w:t xml:space="preserve"> сводные </w:t>
      </w:r>
      <w:proofErr w:type="spellStart"/>
      <w:r w:rsidRPr="0047011F">
        <w:t>межмузейные</w:t>
      </w:r>
      <w:proofErr w:type="spellEnd"/>
      <w:r w:rsidRPr="0047011F">
        <w:t xml:space="preserve"> каталоги и базы данных с доступом из интернета;</w:t>
      </w:r>
    </w:p>
    <w:p w:rsidR="00210850" w:rsidRPr="0047011F" w:rsidRDefault="00210850" w:rsidP="00210850">
      <w:pPr>
        <w:pStyle w:val="k5indent1"/>
      </w:pPr>
      <w:proofErr w:type="gramStart"/>
      <w:r w:rsidRPr="0047011F">
        <w:t>создавать</w:t>
      </w:r>
      <w:proofErr w:type="gramEnd"/>
      <w:r w:rsidRPr="0047011F">
        <w:t xml:space="preserve"> интерактивные мультимедийные системы для посетителей</w:t>
      </w:r>
      <w:r>
        <w:t>;</w:t>
      </w:r>
    </w:p>
    <w:p w:rsidR="00210850" w:rsidRPr="0047011F" w:rsidRDefault="00210850" w:rsidP="00210850">
      <w:pPr>
        <w:pStyle w:val="k5indent1"/>
      </w:pPr>
      <w:proofErr w:type="gramStart"/>
      <w:r w:rsidRPr="0047011F">
        <w:t>выпускать</w:t>
      </w:r>
      <w:proofErr w:type="gramEnd"/>
      <w:r w:rsidRPr="0047011F">
        <w:t xml:space="preserve"> тематические </w:t>
      </w:r>
      <w:r>
        <w:t>приложения</w:t>
      </w:r>
      <w:r w:rsidRPr="0047011F">
        <w:t xml:space="preserve"> (прямо из базы данных)</w:t>
      </w:r>
      <w:r>
        <w:t>;</w:t>
      </w:r>
    </w:p>
    <w:p w:rsidR="00210850" w:rsidRPr="0047011F" w:rsidRDefault="00210850" w:rsidP="00210850">
      <w:pPr>
        <w:pStyle w:val="k5indent1"/>
      </w:pPr>
      <w:proofErr w:type="gramStart"/>
      <w:r w:rsidRPr="0047011F">
        <w:t>оперативно</w:t>
      </w:r>
      <w:proofErr w:type="gramEnd"/>
      <w:r w:rsidRPr="0047011F">
        <w:t xml:space="preserve"> представлять в </w:t>
      </w:r>
      <w:r>
        <w:t>и</w:t>
      </w:r>
      <w:r w:rsidRPr="0047011F">
        <w:t>нтернет</w:t>
      </w:r>
      <w:r>
        <w:t>е</w:t>
      </w:r>
      <w:r w:rsidRPr="0047011F">
        <w:t xml:space="preserve"> информацию о проходящих в музее выставках, и даже целиком сконструировать сайт музея.</w:t>
      </w:r>
    </w:p>
    <w:p w:rsidR="00210850" w:rsidRDefault="00210850" w:rsidP="00210850">
      <w:pPr>
        <w:pStyle w:val="k5general"/>
      </w:pPr>
    </w:p>
    <w:p w:rsidR="00210850" w:rsidRDefault="00210850" w:rsidP="00210850">
      <w:pPr>
        <w:spacing w:after="160" w:line="259" w:lineRule="auto"/>
        <w:ind w:firstLine="0"/>
      </w:pPr>
      <w:r>
        <w:br w:type="page"/>
      </w:r>
    </w:p>
    <w:p w:rsidR="00587025" w:rsidRPr="00FB6A4C" w:rsidRDefault="00587025" w:rsidP="00FB6A4C">
      <w:pPr>
        <w:pStyle w:val="k5b"/>
      </w:pPr>
      <w:r w:rsidRPr="00FB6A4C">
        <w:lastRenderedPageBreak/>
        <w:t>Оглавление</w:t>
      </w:r>
    </w:p>
    <w:p w:rsidR="001F4EC7" w:rsidRDefault="00587025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76145118" w:history="1">
        <w:r w:rsidR="001F4EC7" w:rsidRPr="00152364">
          <w:rPr>
            <w:rStyle w:val="ab"/>
          </w:rPr>
          <w:t>1. Начало работы. Структура главного меню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_Toc476145118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4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19" w:history="1">
        <w:r w:rsidR="001F4EC7" w:rsidRPr="00152364">
          <w:rPr>
            <w:rStyle w:val="ab"/>
          </w:rPr>
          <w:t>2. Экранные формы картотек предметов, документов, справочников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_Toc476145119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5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0" w:history="1">
        <w:r w:rsidR="001F4EC7" w:rsidRPr="00152364">
          <w:rPr>
            <w:rStyle w:val="ab"/>
          </w:rPr>
          <w:t>2.1. Общие принципы организации картотек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_Toc476145120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5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1" w:history="1">
        <w:r w:rsidR="001F4EC7" w:rsidRPr="00152364">
          <w:rPr>
            <w:rStyle w:val="ab"/>
          </w:rPr>
          <w:t>2.2. Меню операций «Карточки»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_Toc476145121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6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2" w:history="1">
        <w:r w:rsidR="001F4EC7" w:rsidRPr="00152364">
          <w:rPr>
            <w:rStyle w:val="ab"/>
          </w:rPr>
          <w:t>2.3. Меню пункта «Печать»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_Toc476145122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6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3" w:history="1">
        <w:r w:rsidR="001F4EC7" w:rsidRPr="00152364">
          <w:rPr>
            <w:rStyle w:val="ab"/>
          </w:rPr>
          <w:t>2.4.</w:t>
        </w:r>
        <w:r w:rsidR="001F4EC7" w:rsidRPr="00152364">
          <w:rPr>
            <w:rStyle w:val="ab"/>
            <w:lang w:val="en-US"/>
          </w:rPr>
          <w:t> </w:t>
        </w:r>
        <w:r w:rsidR="001F4EC7" w:rsidRPr="00152364">
          <w:rPr>
            <w:rStyle w:val="ab"/>
          </w:rPr>
          <w:t>Строка быстрого поиска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_Toc476145123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7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4" w:history="1">
        <w:r w:rsidR="001F4EC7" w:rsidRPr="00152364">
          <w:rPr>
            <w:rStyle w:val="ab"/>
          </w:rPr>
          <w:t>2.5. Сортировка значений в картотеках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_Toc476145124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7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5" w:history="1">
        <w:r w:rsidR="001F4EC7" w:rsidRPr="00152364">
          <w:rPr>
            <w:rStyle w:val="ab"/>
          </w:rPr>
          <w:t>2.6. Индивидуальная настройка отображения столбцов в картотеке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_Toc476145125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8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6" w:history="1">
        <w:r w:rsidR="001F4EC7" w:rsidRPr="00152364">
          <w:rPr>
            <w:rStyle w:val="ab"/>
          </w:rPr>
          <w:t>2.7.</w:t>
        </w:r>
        <w:r w:rsidR="001F4EC7" w:rsidRPr="00152364">
          <w:rPr>
            <w:rStyle w:val="ab"/>
            <w:lang w:val="en-US"/>
          </w:rPr>
          <w:t> </w:t>
        </w:r>
        <w:r w:rsidR="001F4EC7" w:rsidRPr="00152364">
          <w:rPr>
            <w:rStyle w:val="ab"/>
          </w:rPr>
          <w:t>Настройка отображения списка значений в картотеке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_Toc476145126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8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7" w:history="1">
        <w:r w:rsidR="001F4EC7" w:rsidRPr="00152364">
          <w:rPr>
            <w:rStyle w:val="ab"/>
          </w:rPr>
          <w:t>2.8. Страничная организация выборки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_Toc476145127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8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8" w:history="1">
        <w:r w:rsidR="001F4EC7" w:rsidRPr="00152364">
          <w:rPr>
            <w:rStyle w:val="ab"/>
          </w:rPr>
          <w:t>3. Экранные формы карточек при вводе и корректировке данных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_Toc476145128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8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29" w:history="1">
        <w:r w:rsidR="001F4EC7" w:rsidRPr="00152364">
          <w:rPr>
            <w:rStyle w:val="ab"/>
          </w:rPr>
          <w:t>3.1. Строка операций и контекстное меню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_Toc476145129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9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0" w:history="1">
        <w:r w:rsidR="001F4EC7" w:rsidRPr="00152364">
          <w:rPr>
            <w:rStyle w:val="ab"/>
          </w:rPr>
          <w:t>3.2. Закладки и атрибуты карточки «Предмет»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_Toc476145130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9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1" w:history="1">
        <w:r w:rsidR="001F4EC7" w:rsidRPr="00152364">
          <w:rPr>
            <w:rStyle w:val="ab"/>
          </w:rPr>
          <w:t>3.3. Виды полей и особенности их заполнения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_Toc476145131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10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2" w:history="1">
        <w:r w:rsidR="001F4EC7" w:rsidRPr="00152364">
          <w:rPr>
            <w:rStyle w:val="ab"/>
          </w:rPr>
          <w:t>4. Особенности работы со справочниками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_Toc476145132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14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3" w:history="1">
        <w:r w:rsidR="001F4EC7" w:rsidRPr="00152364">
          <w:rPr>
            <w:rStyle w:val="ab"/>
          </w:rPr>
          <w:t>4.1. Типы справочников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_Toc476145133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14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4" w:history="1">
        <w:r w:rsidR="001F4EC7" w:rsidRPr="00152364">
          <w:rPr>
            <w:rStyle w:val="ab"/>
          </w:rPr>
          <w:t>4.2. Формирование линейных справочников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_Toc476145134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15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5" w:history="1">
        <w:r w:rsidR="001F4EC7" w:rsidRPr="00152364">
          <w:rPr>
            <w:rStyle w:val="ab"/>
          </w:rPr>
          <w:t>4.3. Операция «Поиск дублей для удаления»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_Toc476145135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16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6" w:history="1">
        <w:r w:rsidR="001F4EC7" w:rsidRPr="00152364">
          <w:rPr>
            <w:rStyle w:val="ab"/>
          </w:rPr>
          <w:t>4.4. Особенности иерархических справочников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_Toc476145136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17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7" w:history="1">
        <w:r w:rsidR="001F4EC7" w:rsidRPr="00152364">
          <w:rPr>
            <w:rStyle w:val="ab"/>
          </w:rPr>
          <w:t>5. Правила работы с документами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_Toc476145137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17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8" w:history="1">
        <w:r w:rsidR="001F4EC7" w:rsidRPr="00152364">
          <w:rPr>
            <w:rStyle w:val="ab"/>
          </w:rPr>
          <w:t>6. Операции отбора по запросу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_Toc476145138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19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39" w:history="1">
        <w:r w:rsidR="001F4EC7" w:rsidRPr="00152364">
          <w:rPr>
            <w:rStyle w:val="ab"/>
          </w:rPr>
          <w:t>7. Печать книг учёта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_Toc476145139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20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0" w:history="1">
        <w:r w:rsidR="001F4EC7" w:rsidRPr="00152364">
          <w:rPr>
            <w:rStyle w:val="ab"/>
          </w:rPr>
          <w:t>9. Работа с изображениями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_Toc476145140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21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1" w:history="1">
        <w:r w:rsidR="001F4EC7" w:rsidRPr="00152364">
          <w:rPr>
            <w:rStyle w:val="ab"/>
          </w:rPr>
          <w:t>9.1. Экран закладки изображение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_Toc476145141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21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2" w:history="1">
        <w:r w:rsidR="001F4EC7" w:rsidRPr="00152364">
          <w:rPr>
            <w:rStyle w:val="ab"/>
          </w:rPr>
          <w:t>9.2. Подключение изображения к карточке предмета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_Toc476145142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23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3" w:history="1">
        <w:r w:rsidR="001F4EC7" w:rsidRPr="00152364">
          <w:rPr>
            <w:rStyle w:val="ab"/>
          </w:rPr>
          <w:t>9.3. Экран просмотра изображения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_Toc476145143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23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2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4" w:history="1">
        <w:r w:rsidR="001F4EC7" w:rsidRPr="00152364">
          <w:rPr>
            <w:rStyle w:val="ab"/>
          </w:rPr>
          <w:t>9.4. Экран мозаики изображений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_Toc476145144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24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5" w:history="1">
        <w:r w:rsidR="001F4EC7" w:rsidRPr="00152364">
          <w:rPr>
            <w:rStyle w:val="ab"/>
          </w:rPr>
          <w:t>Приложение 1. Перечень рисунков и таблиц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_Toc476145145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25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6" w:history="1">
        <w:r w:rsidR="001F4EC7" w:rsidRPr="00152364">
          <w:rPr>
            <w:rStyle w:val="ab"/>
          </w:rPr>
          <w:t>Приложение 2. Основные термины и сокращения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_Toc476145146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26</w:t>
        </w:r>
        <w:r w:rsidR="001F4EC7">
          <w:rPr>
            <w:noProof/>
            <w:webHidden/>
          </w:rPr>
          <w:fldChar w:fldCharType="end"/>
        </w:r>
      </w:hyperlink>
    </w:p>
    <w:p w:rsidR="001F4EC7" w:rsidRDefault="00893BBA">
      <w:pPr>
        <w:pStyle w:val="11"/>
        <w:rPr>
          <w:rFonts w:asciiTheme="minorHAnsi" w:eastAsiaTheme="minorEastAsia" w:hAnsiTheme="minorHAnsi"/>
          <w:noProof/>
          <w:sz w:val="22"/>
          <w:szCs w:val="22"/>
        </w:rPr>
      </w:pPr>
      <w:hyperlink w:anchor="_Toc476145147" w:history="1">
        <w:r w:rsidR="001F4EC7" w:rsidRPr="00152364">
          <w:rPr>
            <w:rStyle w:val="ab"/>
          </w:rPr>
          <w:t>Приложение 3. Таблица использования клавиш при работе с системой</w:t>
        </w:r>
        <w:r w:rsidR="001F4EC7">
          <w:rPr>
            <w:noProof/>
            <w:webHidden/>
          </w:rPr>
          <w:tab/>
        </w:r>
        <w:r w:rsidR="001F4EC7">
          <w:rPr>
            <w:noProof/>
            <w:webHidden/>
          </w:rPr>
          <w:fldChar w:fldCharType="begin"/>
        </w:r>
        <w:r w:rsidR="001F4EC7">
          <w:rPr>
            <w:noProof/>
            <w:webHidden/>
          </w:rPr>
          <w:instrText xml:space="preserve"> PAGEREF _Toc476145147 \h </w:instrText>
        </w:r>
        <w:r w:rsidR="001F4EC7">
          <w:rPr>
            <w:noProof/>
            <w:webHidden/>
          </w:rPr>
        </w:r>
        <w:r w:rsidR="001F4EC7">
          <w:rPr>
            <w:noProof/>
            <w:webHidden/>
          </w:rPr>
          <w:fldChar w:fldCharType="separate"/>
        </w:r>
        <w:r w:rsidR="001F4EC7">
          <w:rPr>
            <w:noProof/>
            <w:webHidden/>
          </w:rPr>
          <w:t>27</w:t>
        </w:r>
        <w:r w:rsidR="001F4EC7">
          <w:rPr>
            <w:noProof/>
            <w:webHidden/>
          </w:rPr>
          <w:fldChar w:fldCharType="end"/>
        </w:r>
      </w:hyperlink>
    </w:p>
    <w:p w:rsidR="00587025" w:rsidRDefault="00587025">
      <w:pPr>
        <w:spacing w:after="160" w:line="259" w:lineRule="auto"/>
        <w:ind w:firstLine="0"/>
      </w:pPr>
      <w:r>
        <w:fldChar w:fldCharType="end"/>
      </w:r>
    </w:p>
    <w:p w:rsidR="008E5C43" w:rsidRDefault="008E5C43">
      <w:pPr>
        <w:spacing w:after="160" w:line="259" w:lineRule="auto"/>
        <w:ind w:firstLine="0"/>
        <w:rPr>
          <w:b/>
          <w:sz w:val="28"/>
          <w:szCs w:val="28"/>
        </w:rPr>
      </w:pPr>
      <w:r>
        <w:br w:type="page"/>
      </w:r>
    </w:p>
    <w:p w:rsidR="002732CE" w:rsidRPr="00BD2050" w:rsidRDefault="002732CE" w:rsidP="00BD2050">
      <w:pPr>
        <w:pStyle w:val="1"/>
      </w:pPr>
      <w:bookmarkStart w:id="1" w:name="_Hlt94124490"/>
      <w:bookmarkStart w:id="2" w:name="_Toc475816982"/>
      <w:bookmarkStart w:id="3" w:name="_Toc476145118"/>
      <w:bookmarkEnd w:id="0"/>
      <w:bookmarkEnd w:id="1"/>
      <w:r w:rsidRPr="00BD2050">
        <w:lastRenderedPageBreak/>
        <w:t>1. Начало работы. Структура главного меню</w:t>
      </w:r>
      <w:bookmarkEnd w:id="2"/>
      <w:bookmarkEnd w:id="3"/>
    </w:p>
    <w:p w:rsidR="00E40653" w:rsidRPr="00E40653" w:rsidRDefault="00E40653" w:rsidP="00E40653">
      <w:pPr>
        <w:pStyle w:val="k5general"/>
      </w:pPr>
      <w:r w:rsidRPr="00E40653">
        <w:t xml:space="preserve">Для работы с системой необходимо использовать браузер </w:t>
      </w:r>
      <w:proofErr w:type="spellStart"/>
      <w:r w:rsidRPr="00E40653">
        <w:t>Google</w:t>
      </w:r>
      <w:proofErr w:type="spellEnd"/>
      <w:r w:rsidR="002A03EF">
        <w:t> </w:t>
      </w:r>
      <w:proofErr w:type="spellStart"/>
      <w:r w:rsidRPr="00E40653">
        <w:t>Chrome</w:t>
      </w:r>
      <w:proofErr w:type="spellEnd"/>
      <w:r w:rsidRPr="00E40653">
        <w:t>, который должен быть установлен на вашем компьютере. В н</w:t>
      </w:r>
      <w:r w:rsidR="002A03EF">
        <w:t>ё</w:t>
      </w:r>
      <w:r w:rsidRPr="00E40653">
        <w:t xml:space="preserve">м </w:t>
      </w:r>
      <w:r w:rsidR="002A03EF">
        <w:t>следует</w:t>
      </w:r>
      <w:r w:rsidRPr="00E40653">
        <w:t xml:space="preserve"> сдела</w:t>
      </w:r>
      <w:r w:rsidR="002A03EF">
        <w:t>ть</w:t>
      </w:r>
      <w:r w:rsidRPr="00E40653">
        <w:t xml:space="preserve"> закладк</w:t>
      </w:r>
      <w:r w:rsidR="002A03EF">
        <w:t>у</w:t>
      </w:r>
      <w:r w:rsidRPr="00E40653">
        <w:t xml:space="preserve"> для запуска КАМИС</w:t>
      </w:r>
      <w:r w:rsidR="002A03EF">
        <w:t>,</w:t>
      </w:r>
      <w:r w:rsidRPr="00E40653">
        <w:t xml:space="preserve"> или же ссылка на КАМИС должна быть установлена на начальной странице браузера.</w:t>
      </w:r>
    </w:p>
    <w:p w:rsidR="002A03EF" w:rsidRPr="002A03EF" w:rsidRDefault="002A03EF" w:rsidP="002A03EF">
      <w:pPr>
        <w:pStyle w:val="k5general"/>
      </w:pPr>
      <w:r w:rsidRPr="002A03EF">
        <w:t xml:space="preserve">Для входа в систему пользователь должен ввести логин и пароль на экране входа (см. </w:t>
      </w:r>
      <w:r w:rsidRPr="002A03EF">
        <w:fldChar w:fldCharType="begin"/>
      </w:r>
      <w:r w:rsidRPr="002A03EF">
        <w:instrText xml:space="preserve"> REF _Ref412038861 \h  \* MERGEFORMAT </w:instrText>
      </w:r>
      <w:r w:rsidRPr="002A03EF">
        <w:fldChar w:fldCharType="separate"/>
      </w:r>
      <w:r w:rsidR="001F4EC7" w:rsidRPr="002A03EF">
        <w:t xml:space="preserve">Рис. </w:t>
      </w:r>
      <w:r w:rsidR="001F4EC7">
        <w:rPr>
          <w:noProof/>
        </w:rPr>
        <w:t>1</w:t>
      </w:r>
      <w:r w:rsidRPr="002A03EF">
        <w:fldChar w:fldCharType="end"/>
      </w:r>
      <w:r w:rsidRPr="002A03EF">
        <w:t>).</w:t>
      </w:r>
    </w:p>
    <w:p w:rsidR="002A03EF" w:rsidRPr="002A03EF" w:rsidRDefault="002A03EF" w:rsidP="00FE3EA5">
      <w:pPr>
        <w:pStyle w:val="k5picttt"/>
      </w:pPr>
      <w:r w:rsidRPr="002A03EF">
        <w:drawing>
          <wp:inline distT="0" distB="0" distL="0" distR="0" wp14:anchorId="3661AE04" wp14:editId="5C5DA672">
            <wp:extent cx="3347357" cy="2170480"/>
            <wp:effectExtent l="19050" t="19050" r="24765" b="20320"/>
            <wp:docPr id="1" name="Рисунок 1" descr="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5" t="22718" r="21104" b="24282"/>
                    <a:stretch/>
                  </pic:blipFill>
                  <pic:spPr bwMode="auto">
                    <a:xfrm>
                      <a:off x="0" y="0"/>
                      <a:ext cx="3380766" cy="219214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3EF" w:rsidRPr="002A03EF" w:rsidRDefault="002A03EF" w:rsidP="002A03EF">
      <w:pPr>
        <w:pStyle w:val="k5pictannot"/>
      </w:pPr>
      <w:bookmarkStart w:id="4" w:name="_Ref412038861"/>
      <w:bookmarkStart w:id="5" w:name="_Toc476145097"/>
      <w:r w:rsidRPr="002A03EF">
        <w:t xml:space="preserve">Рис. </w:t>
      </w:r>
      <w:fldSimple w:instr=" SEQ Рис. \* ARABIC ">
        <w:r w:rsidR="001F4EC7">
          <w:rPr>
            <w:noProof/>
          </w:rPr>
          <w:t>1</w:t>
        </w:r>
      </w:fldSimple>
      <w:bookmarkEnd w:id="4"/>
      <w:r w:rsidRPr="002A03EF">
        <w:t>. Вход в систему.</w:t>
      </w:r>
      <w:bookmarkEnd w:id="5"/>
    </w:p>
    <w:p w:rsidR="002A03EF" w:rsidRDefault="002A03EF" w:rsidP="002A03EF">
      <w:r w:rsidRPr="002A03EF">
        <w:t xml:space="preserve">Фамилия пользователя, вошедшего в систему, отображается на верхней панели </w:t>
      </w:r>
      <w:r w:rsidR="002732CE">
        <w:t xml:space="preserve">в строке </w:t>
      </w:r>
      <w:r w:rsidRPr="002A03EF">
        <w:t>с названием музея.</w:t>
      </w:r>
      <w:r w:rsidR="00921772">
        <w:t xml:space="preserve"> </w:t>
      </w:r>
      <w:r w:rsidRPr="002A03EF">
        <w:t xml:space="preserve">При дальнейшей работе фамилия </w:t>
      </w:r>
      <w:r>
        <w:t xml:space="preserve">пользователя </w:t>
      </w:r>
      <w:r w:rsidRPr="002A03EF">
        <w:t>будет автоматически указываться при подготовке документов и составлении карточек.</w:t>
      </w:r>
    </w:p>
    <w:p w:rsidR="002732CE" w:rsidRPr="002A03EF" w:rsidRDefault="002732CE" w:rsidP="002A03EF"/>
    <w:p w:rsidR="002732CE" w:rsidRDefault="002A03EF" w:rsidP="002A03EF">
      <w:r w:rsidRPr="002732CE">
        <w:rPr>
          <w:b/>
        </w:rPr>
        <w:t>Главное меню</w:t>
      </w:r>
      <w:r w:rsidRPr="002A03EF">
        <w:t xml:space="preserve"> представлено в виде набора панелей. Первая панель </w:t>
      </w:r>
      <w:r w:rsidR="002732CE">
        <w:t>всегда называется «Задачи» и содержит</w:t>
      </w:r>
      <w:r w:rsidR="00FC14AB">
        <w:t>:</w:t>
      </w:r>
    </w:p>
    <w:p w:rsidR="002732CE" w:rsidRDefault="002A03EF" w:rsidP="002732CE">
      <w:pPr>
        <w:pStyle w:val="k5indent2"/>
      </w:pPr>
      <w:proofErr w:type="gramStart"/>
      <w:r w:rsidRPr="002A03EF">
        <w:t>единичные</w:t>
      </w:r>
      <w:proofErr w:type="gramEnd"/>
      <w:r w:rsidRPr="002A03EF">
        <w:t xml:space="preserve"> операции</w:t>
      </w:r>
      <w:r w:rsidR="00FC14AB">
        <w:t>,</w:t>
      </w:r>
    </w:p>
    <w:p w:rsidR="00783115" w:rsidRDefault="00783115" w:rsidP="00783115">
      <w:pPr>
        <w:pStyle w:val="k5indent2"/>
      </w:pPr>
      <w:proofErr w:type="gramStart"/>
      <w:r>
        <w:t>единичные</w:t>
      </w:r>
      <w:proofErr w:type="gramEnd"/>
      <w:r>
        <w:t xml:space="preserve"> задачи,</w:t>
      </w:r>
    </w:p>
    <w:p w:rsidR="002732CE" w:rsidRDefault="002A03EF" w:rsidP="002732CE">
      <w:pPr>
        <w:pStyle w:val="k5indent2"/>
      </w:pPr>
      <w:proofErr w:type="gramStart"/>
      <w:r w:rsidRPr="002A03EF">
        <w:t>группы</w:t>
      </w:r>
      <w:proofErr w:type="gramEnd"/>
      <w:r w:rsidRPr="002A03EF">
        <w:t xml:space="preserve"> задач.</w:t>
      </w:r>
    </w:p>
    <w:p w:rsidR="002A03EF" w:rsidRDefault="00FC14AB" w:rsidP="002A03EF">
      <w:r>
        <w:t>К</w:t>
      </w:r>
      <w:r w:rsidR="002A03EF" w:rsidRPr="002A03EF">
        <w:t>аждое значение сопровождается иконкой, которые</w:t>
      </w:r>
      <w:r w:rsidR="002A03EF">
        <w:t xml:space="preserve"> описаны в Таблице </w:t>
      </w:r>
      <w:r w:rsidR="002A03EF" w:rsidRPr="002A03EF">
        <w:t>1.</w:t>
      </w:r>
    </w:p>
    <w:tbl>
      <w:tblPr>
        <w:tblStyle w:val="af9"/>
        <w:tblW w:w="9351" w:type="dxa"/>
        <w:tblLook w:val="04A0" w:firstRow="1" w:lastRow="0" w:firstColumn="1" w:lastColumn="0" w:noHBand="0" w:noVBand="1"/>
      </w:tblPr>
      <w:tblGrid>
        <w:gridCol w:w="846"/>
        <w:gridCol w:w="1417"/>
        <w:gridCol w:w="7088"/>
      </w:tblGrid>
      <w:tr w:rsidR="00FC14AB" w:rsidRPr="00FC14AB" w:rsidTr="00EE6A3E">
        <w:tc>
          <w:tcPr>
            <w:tcW w:w="846" w:type="dxa"/>
            <w:shd w:val="clear" w:color="auto" w:fill="D5DCE4" w:themeFill="text2" w:themeFillTint="33"/>
          </w:tcPr>
          <w:p w:rsidR="00FC14AB" w:rsidRPr="00FC14AB" w:rsidRDefault="00FC14AB" w:rsidP="00FC14AB">
            <w:pPr>
              <w:pStyle w:val="k5listwoindent"/>
              <w:jc w:val="center"/>
            </w:pPr>
            <w:r w:rsidRPr="00FC14AB">
              <w:t>№ п/п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C14AB" w:rsidRPr="00FC14AB" w:rsidRDefault="00FC14AB" w:rsidP="00FC14AB">
            <w:pPr>
              <w:pStyle w:val="k5listwoindent"/>
              <w:jc w:val="center"/>
            </w:pPr>
            <w:r w:rsidRPr="00FC14AB">
              <w:t>Вид иконки</w:t>
            </w:r>
          </w:p>
        </w:tc>
        <w:tc>
          <w:tcPr>
            <w:tcW w:w="7088" w:type="dxa"/>
            <w:shd w:val="clear" w:color="auto" w:fill="D5DCE4" w:themeFill="text2" w:themeFillTint="33"/>
          </w:tcPr>
          <w:p w:rsidR="00FC14AB" w:rsidRPr="00FC14AB" w:rsidRDefault="00FC14AB" w:rsidP="00FC14AB">
            <w:pPr>
              <w:pStyle w:val="k5listwoindent"/>
              <w:jc w:val="center"/>
            </w:pPr>
            <w:r w:rsidRPr="00FC14AB">
              <w:t>Значение иконки</w:t>
            </w:r>
          </w:p>
        </w:tc>
      </w:tr>
      <w:tr w:rsidR="00FC14AB" w:rsidRPr="009218C1" w:rsidTr="00EE6A3E">
        <w:tc>
          <w:tcPr>
            <w:tcW w:w="846" w:type="dxa"/>
          </w:tcPr>
          <w:p w:rsidR="00FC14AB" w:rsidRPr="002A03EF" w:rsidRDefault="00FC14AB" w:rsidP="00FC14AB">
            <w:pPr>
              <w:pStyle w:val="k5listwoindent"/>
              <w:jc w:val="center"/>
            </w:pPr>
            <w:r w:rsidRPr="002A03EF">
              <w:t>1</w:t>
            </w:r>
          </w:p>
        </w:tc>
        <w:tc>
          <w:tcPr>
            <w:tcW w:w="1417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rPr>
                <w:noProof/>
              </w:rPr>
              <w:drawing>
                <wp:inline distT="0" distB="0" distL="0" distR="0" wp14:anchorId="5FC13A5C" wp14:editId="12E8B9E9">
                  <wp:extent cx="301625" cy="215900"/>
                  <wp:effectExtent l="0" t="0" r="317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t xml:space="preserve">Содержит список, который открывается в данной панели. </w:t>
            </w:r>
          </w:p>
        </w:tc>
      </w:tr>
      <w:tr w:rsidR="00FC14AB" w:rsidRPr="009218C1" w:rsidTr="00EE6A3E">
        <w:tc>
          <w:tcPr>
            <w:tcW w:w="846" w:type="dxa"/>
          </w:tcPr>
          <w:p w:rsidR="00FC14AB" w:rsidRPr="002A03EF" w:rsidRDefault="00FC14AB" w:rsidP="00FC14AB">
            <w:pPr>
              <w:pStyle w:val="k5listwoindent"/>
              <w:jc w:val="center"/>
            </w:pPr>
            <w:r w:rsidRPr="002A03EF">
              <w:t>2</w:t>
            </w:r>
          </w:p>
        </w:tc>
        <w:tc>
          <w:tcPr>
            <w:tcW w:w="1417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rPr>
                <w:noProof/>
              </w:rPr>
              <w:drawing>
                <wp:inline distT="0" distB="0" distL="0" distR="0" wp14:anchorId="0530D4FF" wp14:editId="3D67FAB3">
                  <wp:extent cx="342053" cy="207034"/>
                  <wp:effectExtent l="0" t="0" r="1270" b="254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конка-2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97"/>
                          <a:stretch/>
                        </pic:blipFill>
                        <pic:spPr bwMode="auto">
                          <a:xfrm>
                            <a:off x="0" y="0"/>
                            <a:ext cx="342857" cy="20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t>Открытый список</w:t>
            </w:r>
          </w:p>
        </w:tc>
      </w:tr>
      <w:tr w:rsidR="00FC14AB" w:rsidRPr="009218C1" w:rsidTr="00EE6A3E">
        <w:tc>
          <w:tcPr>
            <w:tcW w:w="846" w:type="dxa"/>
          </w:tcPr>
          <w:p w:rsidR="00FC14AB" w:rsidRPr="002A03EF" w:rsidRDefault="00FC14AB" w:rsidP="00FC14AB">
            <w:pPr>
              <w:pStyle w:val="k5listwoindent"/>
              <w:jc w:val="center"/>
            </w:pPr>
            <w:r w:rsidRPr="002A03EF">
              <w:t>3</w:t>
            </w:r>
          </w:p>
        </w:tc>
        <w:tc>
          <w:tcPr>
            <w:tcW w:w="1417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rPr>
                <w:noProof/>
              </w:rPr>
              <w:drawing>
                <wp:inline distT="0" distB="0" distL="0" distR="0" wp14:anchorId="59098A7B" wp14:editId="5E126846">
                  <wp:extent cx="224155" cy="233045"/>
                  <wp:effectExtent l="0" t="0" r="444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t>Раскрывает следующую панель (панели)</w:t>
            </w:r>
            <w:r w:rsidRPr="002A03EF" w:rsidDel="00AE525B">
              <w:t xml:space="preserve"> </w:t>
            </w:r>
            <w:r w:rsidRPr="002A03EF">
              <w:t>справа</w:t>
            </w:r>
          </w:p>
        </w:tc>
      </w:tr>
      <w:tr w:rsidR="00FC14AB" w:rsidRPr="009218C1" w:rsidTr="00EE6A3E">
        <w:tc>
          <w:tcPr>
            <w:tcW w:w="846" w:type="dxa"/>
          </w:tcPr>
          <w:p w:rsidR="00FC14AB" w:rsidRPr="002A03EF" w:rsidRDefault="00FC14AB" w:rsidP="00FC14AB">
            <w:pPr>
              <w:pStyle w:val="k5listwoindent"/>
              <w:jc w:val="center"/>
            </w:pPr>
            <w:r w:rsidRPr="002A03EF">
              <w:t>4</w:t>
            </w:r>
          </w:p>
        </w:tc>
        <w:tc>
          <w:tcPr>
            <w:tcW w:w="1417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rPr>
                <w:noProof/>
              </w:rPr>
              <w:drawing>
                <wp:inline distT="0" distB="0" distL="0" distR="0" wp14:anchorId="03372C3C" wp14:editId="76A8B55D">
                  <wp:extent cx="207010" cy="215900"/>
                  <wp:effectExtent l="0" t="0" r="254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C14AB" w:rsidRPr="002A03EF" w:rsidRDefault="00FC14AB" w:rsidP="002A03EF">
            <w:pPr>
              <w:pStyle w:val="k5listwoindent"/>
            </w:pPr>
            <w:r w:rsidRPr="002A03EF">
              <w:t>Конечный пункт меню, после его выбора нужно нажать кнопку «Перейти»</w:t>
            </w:r>
          </w:p>
        </w:tc>
      </w:tr>
    </w:tbl>
    <w:p w:rsidR="002A03EF" w:rsidRDefault="002A03EF" w:rsidP="002A03EF">
      <w:pPr>
        <w:pStyle w:val="k5pictannot"/>
      </w:pPr>
      <w:bookmarkStart w:id="6" w:name="_Ref475882748"/>
      <w:bookmarkStart w:id="7" w:name="_Toc476144526"/>
      <w:r w:rsidRPr="002A03EF">
        <w:t xml:space="preserve">Таблица </w:t>
      </w:r>
      <w:fldSimple w:instr=" SEQ Таблица \* ARABIC ">
        <w:r w:rsidR="001F4EC7">
          <w:rPr>
            <w:noProof/>
          </w:rPr>
          <w:t>1</w:t>
        </w:r>
      </w:fldSimple>
      <w:bookmarkEnd w:id="6"/>
      <w:r w:rsidRPr="002A03EF">
        <w:t>. Виды иконок в Главном меню и их значения.</w:t>
      </w:r>
      <w:bookmarkEnd w:id="7"/>
    </w:p>
    <w:p w:rsidR="002A03EF" w:rsidRPr="002A03EF" w:rsidRDefault="002A03EF" w:rsidP="002A03EF">
      <w:r w:rsidRPr="002A03EF">
        <w:t>Если задача сопровождается иконкой №1, то при нажатии на неё будет открыт вложенный список, например, для группы задач «Уч</w:t>
      </w:r>
      <w:r w:rsidR="00FC14AB">
        <w:t>ё</w:t>
      </w:r>
      <w:r w:rsidRPr="002A03EF">
        <w:t>тные операции». При этом иконка изменит вид на иконку №2.</w:t>
      </w:r>
    </w:p>
    <w:p w:rsidR="002A03EF" w:rsidRPr="002A03EF" w:rsidRDefault="002A03EF" w:rsidP="002A03EF">
      <w:r w:rsidRPr="002A03EF">
        <w:t>Если задача сопровождается иконкой №3, то справа откроется дополнительная панель, содержащая уточн</w:t>
      </w:r>
      <w:r w:rsidR="00FC14AB">
        <w:t>ё</w:t>
      </w:r>
      <w:r w:rsidRPr="002A03EF">
        <w:t>нный список.</w:t>
      </w:r>
    </w:p>
    <w:p w:rsidR="002A03EF" w:rsidRPr="002A03EF" w:rsidRDefault="002A03EF" w:rsidP="002A03EF">
      <w:r w:rsidRPr="002A03EF">
        <w:t>Так, н</w:t>
      </w:r>
      <w:r>
        <w:t>апример, задача «Научно-</w:t>
      </w:r>
      <w:r w:rsidRPr="002A03EF">
        <w:t>фондовая работа» содержит список фондов</w:t>
      </w:r>
      <w:r w:rsidR="00096807">
        <w:t>,</w:t>
      </w:r>
      <w:r w:rsidRPr="002A03EF">
        <w:t xml:space="preserve"> и поэтому справа открывается панель «Фонды». Фонд открывает панель «Предметы / Документы / Справочники», которая содержит список </w:t>
      </w:r>
      <w:r w:rsidR="00096807">
        <w:t>типов хранения</w:t>
      </w:r>
      <w:r w:rsidRPr="002A03EF">
        <w:t xml:space="preserve"> предметов, документов или справочников соответственно. </w:t>
      </w:r>
      <w:r w:rsidR="00096807">
        <w:t>Тип хранения</w:t>
      </w:r>
      <w:r w:rsidRPr="002A03EF">
        <w:t xml:space="preserve"> предмета в свою очередь </w:t>
      </w:r>
      <w:r w:rsidRPr="002A03EF">
        <w:lastRenderedPageBreak/>
        <w:t>открывает панель «Номер КП / Инвентарный номер</w:t>
      </w:r>
      <w:r w:rsidR="00096807">
        <w:t xml:space="preserve"> / Номер спецучёта</w:t>
      </w:r>
      <w:r w:rsidRPr="002A03EF">
        <w:t>»</w:t>
      </w:r>
      <w:r w:rsidR="000141E5">
        <w:t xml:space="preserve">, </w:t>
      </w:r>
      <w:r w:rsidRPr="002A03EF">
        <w:t>содержащую шифры соответствующих книг у</w:t>
      </w:r>
      <w:r w:rsidR="00096807">
        <w:t>чёта.</w:t>
      </w:r>
    </w:p>
    <w:p w:rsidR="00E40653" w:rsidRDefault="00E40653" w:rsidP="00E40653">
      <w:pPr>
        <w:pStyle w:val="k5general"/>
      </w:pPr>
      <w:r w:rsidRPr="00E40653">
        <w:t>Список задач переменный и может отличаться в разных музеях.</w:t>
      </w:r>
    </w:p>
    <w:p w:rsidR="000141E5" w:rsidRDefault="00DF40FD" w:rsidP="000141E5">
      <w:pPr>
        <w:pStyle w:val="k5general"/>
      </w:pPr>
      <w:r w:rsidRPr="00DF40FD">
        <w:t>Задача «Научно-фондовая работа» содержит самое большое количество панелей –четыре. Другие задачи, как правило, открывают не бол</w:t>
      </w:r>
      <w:r w:rsidR="000141E5">
        <w:t>ее одной дополнительной панели.</w:t>
      </w:r>
    </w:p>
    <w:p w:rsidR="000141E5" w:rsidRDefault="000141E5" w:rsidP="000141E5">
      <w:pPr>
        <w:pStyle w:val="k5general"/>
      </w:pPr>
    </w:p>
    <w:p w:rsidR="00E40653" w:rsidRPr="00E40653" w:rsidRDefault="00E40653" w:rsidP="000141E5">
      <w:pPr>
        <w:pStyle w:val="k5general"/>
      </w:pPr>
      <w:r w:rsidRPr="00E40653">
        <w:t xml:space="preserve">В список </w:t>
      </w:r>
      <w:r w:rsidR="00096807">
        <w:t xml:space="preserve">задач </w:t>
      </w:r>
      <w:r w:rsidRPr="00E40653">
        <w:t xml:space="preserve">включены </w:t>
      </w:r>
      <w:r w:rsidR="00DF40FD">
        <w:t xml:space="preserve">операции </w:t>
      </w:r>
      <w:r w:rsidRPr="00E40653">
        <w:t xml:space="preserve">«Простой </w:t>
      </w:r>
      <w:r w:rsidR="00DF40FD">
        <w:t>отбор по запросу</w:t>
      </w:r>
      <w:r w:rsidRPr="00E40653">
        <w:t xml:space="preserve">» и «Расширенный </w:t>
      </w:r>
      <w:r w:rsidR="00DF40FD">
        <w:t>отбор по запросу</w:t>
      </w:r>
      <w:r w:rsidRPr="00E40653">
        <w:t>»</w:t>
      </w:r>
      <w:r w:rsidR="00EE6A3E">
        <w:t xml:space="preserve"> (см. также </w:t>
      </w:r>
      <w:r w:rsidR="00EE6A3E" w:rsidRPr="00EE6A3E">
        <w:rPr>
          <w:rStyle w:val="k56"/>
        </w:rPr>
        <w:t>п. </w:t>
      </w:r>
      <w:r w:rsidR="00EE6A3E" w:rsidRPr="00EE6A3E">
        <w:rPr>
          <w:rStyle w:val="k56"/>
        </w:rPr>
        <w:fldChar w:fldCharType="begin"/>
      </w:r>
      <w:r w:rsidR="00EE6A3E" w:rsidRPr="00EE6A3E">
        <w:rPr>
          <w:rStyle w:val="k56"/>
        </w:rPr>
        <w:instrText xml:space="preserve"> REF _Ref475879649 \h </w:instrText>
      </w:r>
      <w:r w:rsidR="00EE6A3E">
        <w:rPr>
          <w:rStyle w:val="k56"/>
        </w:rPr>
        <w:instrText xml:space="preserve"> \* MERGEFORMAT </w:instrText>
      </w:r>
      <w:r w:rsidR="00EE6A3E" w:rsidRPr="00EE6A3E">
        <w:rPr>
          <w:rStyle w:val="k56"/>
        </w:rPr>
      </w:r>
      <w:r w:rsidR="00EE6A3E" w:rsidRPr="00EE6A3E">
        <w:rPr>
          <w:rStyle w:val="k56"/>
        </w:rPr>
        <w:fldChar w:fldCharType="separate"/>
      </w:r>
      <w:r w:rsidR="001F4EC7" w:rsidRPr="001F4EC7">
        <w:rPr>
          <w:rStyle w:val="k56"/>
        </w:rPr>
        <w:t>6. Операции отбора по запросу</w:t>
      </w:r>
      <w:r w:rsidR="00EE6A3E" w:rsidRPr="00EE6A3E">
        <w:rPr>
          <w:rStyle w:val="k56"/>
        </w:rPr>
        <w:fldChar w:fldCharType="end"/>
      </w:r>
      <w:r w:rsidR="00EE6A3E">
        <w:t>)</w:t>
      </w:r>
      <w:r w:rsidRPr="00E40653">
        <w:t>, а также могут присутствовать другие задачи, которые появляются после установки дополнительных модулей.</w:t>
      </w:r>
      <w:r w:rsidR="00EE6A3E">
        <w:t xml:space="preserve"> </w:t>
      </w:r>
      <w:r w:rsidRPr="00E40653">
        <w:t>Содержимое и количество остальных панелей зависит от выбранной задачи.</w:t>
      </w:r>
    </w:p>
    <w:p w:rsidR="00E40653" w:rsidRPr="00E40653" w:rsidRDefault="00E40653" w:rsidP="00E40653">
      <w:pPr>
        <w:pStyle w:val="k5general"/>
      </w:pPr>
      <w:r w:rsidRPr="00E40653">
        <w:t>Панель 4 – может содержать список учетных книг (КП, инвентарных книг и книг спец учета) и их шифров, каждый на своей выезжающей панели. Панел</w:t>
      </w:r>
      <w:r w:rsidR="00720B12">
        <w:t>и 3 и 4</w:t>
      </w:r>
      <w:r w:rsidRPr="00E40653">
        <w:t xml:space="preserve"> содерж</w:t>
      </w:r>
      <w:r w:rsidR="00720B12">
        <w:t>а</w:t>
      </w:r>
      <w:r w:rsidRPr="00E40653">
        <w:t>т также значения «Все предметы» и «Без номера».</w:t>
      </w:r>
    </w:p>
    <w:p w:rsidR="00E40653" w:rsidRPr="00E40653" w:rsidRDefault="00E40653" w:rsidP="00E40653">
      <w:pPr>
        <w:pStyle w:val="k5general"/>
      </w:pPr>
      <w:bookmarkStart w:id="8" w:name="_Ref391122217"/>
      <w:bookmarkStart w:id="9" w:name="_Ref391122222"/>
      <w:bookmarkStart w:id="10" w:name="_Toc391131298"/>
      <w:bookmarkStart w:id="11" w:name="_Toc391132155"/>
      <w:r w:rsidRPr="00E40653">
        <w:t>После выбора значений во всех панелях следует нажать кнопку «ПЕРЕЙТИ».</w:t>
      </w:r>
    </w:p>
    <w:p w:rsidR="00EE6A3E" w:rsidRPr="00E40653" w:rsidRDefault="00EE6A3E" w:rsidP="00EE6A3E">
      <w:pPr>
        <w:pStyle w:val="k5NB"/>
      </w:pPr>
      <w:r>
        <w:t>ВАЖНО!</w:t>
      </w:r>
    </w:p>
    <w:p w:rsidR="00E40653" w:rsidRPr="00FF1C1F" w:rsidRDefault="00E40653" w:rsidP="00FF1C1F">
      <w:pPr>
        <w:pStyle w:val="k5listwindent"/>
      </w:pPr>
      <w:r w:rsidRPr="00FF1C1F">
        <w:t>Главное меню может быть вызвано из любого места нажатием на иконку КАМИС в левом верхнем углу. Главное меню будет открыто поверх рабочего окна.</w:t>
      </w:r>
    </w:p>
    <w:p w:rsidR="002732CE" w:rsidRDefault="00977586" w:rsidP="00977586">
      <w:pPr>
        <w:pStyle w:val="1"/>
      </w:pPr>
      <w:bookmarkStart w:id="12" w:name="_Ref391465879"/>
      <w:bookmarkStart w:id="13" w:name="_Toc452110376"/>
      <w:bookmarkStart w:id="14" w:name="_Toc475816983"/>
      <w:bookmarkStart w:id="15" w:name="_Toc476145119"/>
      <w:r>
        <w:t>2</w:t>
      </w:r>
      <w:r w:rsidR="002732CE">
        <w:t>. </w:t>
      </w:r>
      <w:r w:rsidR="000E71C5">
        <w:t>Э</w:t>
      </w:r>
      <w:r w:rsidR="002732CE">
        <w:t>кран</w:t>
      </w:r>
      <w:r w:rsidR="000E71C5">
        <w:t>н</w:t>
      </w:r>
      <w:r w:rsidR="004326E4">
        <w:t>ые</w:t>
      </w:r>
      <w:r w:rsidR="000E71C5">
        <w:t xml:space="preserve"> форм</w:t>
      </w:r>
      <w:r w:rsidR="004326E4">
        <w:t>ы</w:t>
      </w:r>
      <w:r w:rsidR="002732CE">
        <w:t xml:space="preserve"> к</w:t>
      </w:r>
      <w:r w:rsidR="002732CE" w:rsidRPr="00E40653">
        <w:t>артотек</w:t>
      </w:r>
      <w:bookmarkEnd w:id="12"/>
      <w:bookmarkEnd w:id="13"/>
      <w:r w:rsidR="002732CE">
        <w:t xml:space="preserve"> предметов</w:t>
      </w:r>
      <w:r w:rsidR="000E71C5">
        <w:t>, документов, справочников</w:t>
      </w:r>
      <w:bookmarkEnd w:id="14"/>
      <w:bookmarkEnd w:id="15"/>
    </w:p>
    <w:p w:rsidR="00977586" w:rsidRPr="00977586" w:rsidRDefault="00977586" w:rsidP="00977586">
      <w:pPr>
        <w:pStyle w:val="2"/>
      </w:pPr>
      <w:bookmarkStart w:id="16" w:name="_Toc475816984"/>
      <w:bookmarkStart w:id="17" w:name="_Toc476145120"/>
      <w:r>
        <w:t>2.1. Общие принципы организации картотек</w:t>
      </w:r>
      <w:bookmarkEnd w:id="16"/>
      <w:bookmarkEnd w:id="17"/>
    </w:p>
    <w:p w:rsidR="002732CE" w:rsidRPr="00E40653" w:rsidRDefault="002732CE" w:rsidP="00965609">
      <w:pPr>
        <w:pStyle w:val="k5general"/>
      </w:pPr>
      <w:r w:rsidRPr="00E40653">
        <w:t>Экранная форма картотек</w:t>
      </w:r>
      <w:r w:rsidR="000E71C5">
        <w:t>и</w:t>
      </w:r>
      <w:r w:rsidRPr="00E40653">
        <w:t xml:space="preserve"> имеет </w:t>
      </w:r>
      <w:r w:rsidR="000E71C5">
        <w:t xml:space="preserve">общие принципы организации и навигации </w:t>
      </w:r>
      <w:r w:rsidRPr="00E40653">
        <w:t>для всех картотек «Предметы», «Документы» и «Справочники»</w:t>
      </w:r>
      <w:r w:rsidR="00346204">
        <w:t xml:space="preserve"> </w:t>
      </w:r>
      <w:bookmarkStart w:id="18" w:name="_Ref323216054"/>
      <w:bookmarkStart w:id="19" w:name="_Ref334454491"/>
    </w:p>
    <w:bookmarkEnd w:id="18"/>
    <w:bookmarkEnd w:id="19"/>
    <w:p w:rsidR="002732CE" w:rsidRPr="00E40653" w:rsidRDefault="002732CE" w:rsidP="002732CE">
      <w:pPr>
        <w:pStyle w:val="k5general"/>
      </w:pPr>
      <w:r w:rsidRPr="00346204">
        <w:rPr>
          <w:b/>
        </w:rPr>
        <w:t xml:space="preserve">Верхняя строка </w:t>
      </w:r>
      <w:r w:rsidR="00346204" w:rsidRPr="00346204">
        <w:rPr>
          <w:b/>
        </w:rPr>
        <w:t>экрана</w:t>
      </w:r>
      <w:r w:rsidRPr="00E40653">
        <w:t xml:space="preserve"> содержит: Название музея и пункты вспомогательного меню: Очередь задач, </w:t>
      </w:r>
      <w:r w:rsidR="000E71C5">
        <w:t xml:space="preserve">Пользователь, </w:t>
      </w:r>
      <w:r w:rsidRPr="00E40653">
        <w:t>О программе и Выход.</w:t>
      </w:r>
    </w:p>
    <w:p w:rsidR="002732CE" w:rsidRPr="00E40653" w:rsidRDefault="002732CE" w:rsidP="002732CE">
      <w:pPr>
        <w:pStyle w:val="k5general"/>
      </w:pPr>
      <w:r w:rsidRPr="00E40653">
        <w:t>Кнопка «</w:t>
      </w:r>
      <w:r w:rsidRPr="00346204">
        <w:rPr>
          <w:b/>
        </w:rPr>
        <w:t>Выход</w:t>
      </w:r>
      <w:r w:rsidRPr="00E40653">
        <w:t>» заканчивает текущий сеанс работы с системой и открывает экран авторизации</w:t>
      </w:r>
      <w:r w:rsidR="00346204">
        <w:t xml:space="preserve"> (</w:t>
      </w:r>
      <w:r w:rsidR="00346204">
        <w:fldChar w:fldCharType="begin"/>
      </w:r>
      <w:r w:rsidR="00346204">
        <w:instrText xml:space="preserve"> REF _Ref412038861 \h </w:instrText>
      </w:r>
      <w:r w:rsidR="00346204">
        <w:fldChar w:fldCharType="separate"/>
      </w:r>
      <w:r w:rsidR="001F4EC7" w:rsidRPr="002A03EF">
        <w:t xml:space="preserve">Рис. </w:t>
      </w:r>
      <w:r w:rsidR="001F4EC7">
        <w:rPr>
          <w:noProof/>
        </w:rPr>
        <w:t>1</w:t>
      </w:r>
      <w:r w:rsidR="00346204">
        <w:fldChar w:fldCharType="end"/>
      </w:r>
      <w:r w:rsidR="00346204">
        <w:t>)</w:t>
      </w:r>
      <w:r w:rsidRPr="00E40653">
        <w:t>.</w:t>
      </w:r>
    </w:p>
    <w:p w:rsidR="002732CE" w:rsidRPr="00E40653" w:rsidRDefault="002732CE" w:rsidP="002732CE">
      <w:pPr>
        <w:pStyle w:val="k5general"/>
      </w:pPr>
      <w:r w:rsidRPr="00E40653">
        <w:t>Кнопка «</w:t>
      </w:r>
      <w:r w:rsidRPr="00346204">
        <w:rPr>
          <w:b/>
        </w:rPr>
        <w:t>Очередь задач</w:t>
      </w:r>
      <w:r w:rsidRPr="00E40653">
        <w:t xml:space="preserve">» открывает окно, содержащее персональный список выполненных задач. В этот список включаются задачи по загрузке и выгрузке изображений, задачи по печати документов, а также подготовка списков для </w:t>
      </w:r>
      <w:r>
        <w:t xml:space="preserve">выгрузки </w:t>
      </w:r>
      <w:r w:rsidRPr="00E40653">
        <w:t>Гос</w:t>
      </w:r>
      <w:r>
        <w:t xml:space="preserve">ударственный </w:t>
      </w:r>
      <w:r w:rsidRPr="00E40653">
        <w:t>каталог</w:t>
      </w:r>
      <w:r>
        <w:t xml:space="preserve"> Музейного фонда. </w:t>
      </w:r>
      <w:r w:rsidRPr="00E40653">
        <w:t xml:space="preserve">Окно позволяет просматривать весь список задач или по отдельности: список выполненных задач, список задач в обработке, выполненных с ошибкой, отмененных или не выполненных из-за ошибки. </w:t>
      </w:r>
    </w:p>
    <w:p w:rsidR="002732CE" w:rsidRPr="00E40653" w:rsidRDefault="002732CE" w:rsidP="002732CE">
      <w:pPr>
        <w:pStyle w:val="k5general"/>
      </w:pPr>
      <w:r w:rsidRPr="00E40653">
        <w:t>Под названием музея находится строка «Текущий путь», которая показывает какие значения выбраны в Главном меню в формате: Название области / З</w:t>
      </w:r>
      <w:r>
        <w:t>начение.</w:t>
      </w:r>
    </w:p>
    <w:p w:rsidR="002732CE" w:rsidRDefault="002732CE" w:rsidP="002732CE">
      <w:pPr>
        <w:pStyle w:val="k5general"/>
      </w:pPr>
      <w:r w:rsidRPr="00E40653">
        <w:t>В левом верхнем углу расположена иконка КАМИС, которая вызывает Главное меню. Главное меню будет откры</w:t>
      </w:r>
      <w:r w:rsidR="00C44936">
        <w:t>ваться</w:t>
      </w:r>
      <w:r w:rsidRPr="00E40653">
        <w:t xml:space="preserve"> поверх рабочего окна. Если выбор не был сделан</w:t>
      </w:r>
      <w:r>
        <w:t>,</w:t>
      </w:r>
      <w:r w:rsidRPr="00E40653">
        <w:t xml:space="preserve"> содержимое рабочего окна останется без изменения.</w:t>
      </w:r>
    </w:p>
    <w:p w:rsidR="002732CE" w:rsidRPr="00E40653" w:rsidRDefault="002732CE" w:rsidP="002732CE">
      <w:pPr>
        <w:pStyle w:val="k5general"/>
      </w:pPr>
      <w:r w:rsidRPr="00E40653">
        <w:t>Ниже расположены:</w:t>
      </w:r>
    </w:p>
    <w:p w:rsidR="002732CE" w:rsidRPr="00E40653" w:rsidRDefault="002732CE" w:rsidP="00555A71">
      <w:pPr>
        <w:pStyle w:val="k5indent2"/>
      </w:pPr>
      <w:r w:rsidRPr="00E40653">
        <w:t>Пункты верхнего меню;</w:t>
      </w:r>
    </w:p>
    <w:p w:rsidR="002732CE" w:rsidRPr="00E40653" w:rsidRDefault="002732CE" w:rsidP="00555A71">
      <w:pPr>
        <w:pStyle w:val="k5indent2"/>
      </w:pPr>
      <w:r w:rsidRPr="00E40653">
        <w:t>Избранные операции меню;</w:t>
      </w:r>
    </w:p>
    <w:p w:rsidR="002732CE" w:rsidRPr="00E40653" w:rsidRDefault="002732CE" w:rsidP="00555A71">
      <w:pPr>
        <w:pStyle w:val="k5indent2"/>
      </w:pPr>
      <w:r w:rsidRPr="00E40653">
        <w:t>Строка быстрого поиска;</w:t>
      </w:r>
    </w:p>
    <w:p w:rsidR="002732CE" w:rsidRPr="00E40653" w:rsidRDefault="002732CE" w:rsidP="00555A71">
      <w:pPr>
        <w:pStyle w:val="k5indent2"/>
      </w:pPr>
      <w:r w:rsidRPr="00E40653">
        <w:t>Рабочая область;</w:t>
      </w:r>
    </w:p>
    <w:p w:rsidR="002732CE" w:rsidRPr="00E40653" w:rsidRDefault="002732CE" w:rsidP="00555A71">
      <w:pPr>
        <w:pStyle w:val="k5indent2"/>
      </w:pPr>
      <w:r w:rsidRPr="00E40653">
        <w:t>Нижняя строка управления, содержащая область управления перелистыванием страниц и область настройки вида отображения списков.</w:t>
      </w:r>
    </w:p>
    <w:p w:rsidR="002732CE" w:rsidRDefault="002732CE" w:rsidP="002732CE">
      <w:pPr>
        <w:pStyle w:val="k5general"/>
      </w:pPr>
      <w:bookmarkStart w:id="20" w:name="_Toc77347888"/>
      <w:bookmarkStart w:id="21" w:name="_Toc94025852"/>
      <w:bookmarkStart w:id="22" w:name="_Toc94040706"/>
      <w:bookmarkStart w:id="23" w:name="_Toc94114110"/>
      <w:bookmarkStart w:id="24" w:name="_Ref94208256"/>
      <w:bookmarkStart w:id="25" w:name="_Toc302658009"/>
      <w:bookmarkStart w:id="26" w:name="_Toc391131299"/>
      <w:bookmarkStart w:id="27" w:name="_Toc391132156"/>
      <w:bookmarkStart w:id="28" w:name="_Toc452110377"/>
    </w:p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:rsidR="002732CE" w:rsidRPr="00E40653" w:rsidRDefault="002732CE" w:rsidP="002732CE">
      <w:pPr>
        <w:pStyle w:val="k5general"/>
      </w:pPr>
      <w:r w:rsidRPr="00555A71">
        <w:rPr>
          <w:b/>
        </w:rPr>
        <w:t>Верхнее меню картотеки «Предметы»</w:t>
      </w:r>
      <w:r w:rsidRPr="00E40653">
        <w:t xml:space="preserve"> состоит из разделов:</w:t>
      </w:r>
    </w:p>
    <w:p w:rsidR="002732CE" w:rsidRPr="00E40653" w:rsidRDefault="002732CE" w:rsidP="002732CE">
      <w:pPr>
        <w:pStyle w:val="k5indent1"/>
      </w:pPr>
      <w:r w:rsidRPr="00E40653">
        <w:t>«</w:t>
      </w:r>
      <w:proofErr w:type="gramStart"/>
      <w:r w:rsidRPr="00E40653">
        <w:t>Карточки»</w:t>
      </w:r>
      <w:r w:rsidRPr="00E40653">
        <w:tab/>
      </w:r>
      <w:proofErr w:type="gramEnd"/>
      <w:r w:rsidRPr="00E40653">
        <w:t>– содержит основные операции работы с карточками. Часть операций дублируется кнопка</w:t>
      </w:r>
      <w:r w:rsidR="00C44936">
        <w:t>ми на панели избранных операций</w:t>
      </w:r>
      <w:r w:rsidRPr="00E40653">
        <w:t xml:space="preserve"> под линейкой верхнего меню.</w:t>
      </w:r>
    </w:p>
    <w:p w:rsidR="002732CE" w:rsidRPr="00E40653" w:rsidRDefault="002732CE" w:rsidP="002732CE">
      <w:pPr>
        <w:pStyle w:val="k5indent1"/>
      </w:pPr>
      <w:r w:rsidRPr="00E40653">
        <w:lastRenderedPageBreak/>
        <w:t>«</w:t>
      </w:r>
      <w:proofErr w:type="gramStart"/>
      <w:r w:rsidRPr="00E40653">
        <w:t>Печать»</w:t>
      </w:r>
      <w:r w:rsidRPr="00E40653">
        <w:tab/>
      </w:r>
      <w:proofErr w:type="gramEnd"/>
      <w:r w:rsidRPr="00E40653">
        <w:t>– предлагает различные виды вывода на печать как карточки предмета, так и списков предметов, а также операцию «Печать по запросу»</w:t>
      </w:r>
      <w:r>
        <w:t>.</w:t>
      </w:r>
    </w:p>
    <w:p w:rsidR="002732CE" w:rsidRDefault="002732CE" w:rsidP="002732CE">
      <w:pPr>
        <w:pStyle w:val="k5general"/>
      </w:pPr>
      <w:r w:rsidRPr="00E40653">
        <w:t>Каждый из разделов верхнего меню имеет выпадающий список</w:t>
      </w:r>
      <w:r>
        <w:t xml:space="preserve">, </w:t>
      </w:r>
      <w:r w:rsidRPr="00E40653">
        <w:t>содержащий перечень доступных операций.</w:t>
      </w:r>
      <w:r>
        <w:t xml:space="preserve"> </w:t>
      </w:r>
      <w:bookmarkStart w:id="29" w:name="_Hlt87097117"/>
      <w:bookmarkEnd w:id="29"/>
      <w:r w:rsidRPr="00E40653">
        <w:t>Состав операций в каждом подменю зависит от вида картотеки. Если ряд пунктов меню высвечивается приглушенным светом</w:t>
      </w:r>
      <w:r>
        <w:t>,</w:t>
      </w:r>
      <w:r w:rsidRPr="00E40653">
        <w:t xml:space="preserve"> значит эти действия недоступны для данного режима или операции.</w:t>
      </w:r>
    </w:p>
    <w:p w:rsidR="007D4D90" w:rsidRPr="00971785" w:rsidRDefault="007D4D90" w:rsidP="007D4D90">
      <w:pPr>
        <w:pStyle w:val="2"/>
      </w:pPr>
      <w:bookmarkStart w:id="30" w:name="_Toc398566035"/>
      <w:bookmarkStart w:id="31" w:name="_Toc398566267"/>
      <w:bookmarkStart w:id="32" w:name="_Toc399259170"/>
      <w:bookmarkStart w:id="33" w:name="_Toc454713718"/>
      <w:bookmarkStart w:id="34" w:name="_Toc77347891"/>
      <w:bookmarkStart w:id="35" w:name="_Toc94025855"/>
      <w:bookmarkStart w:id="36" w:name="_Toc94040709"/>
      <w:bookmarkStart w:id="37" w:name="_Toc94114113"/>
      <w:bookmarkStart w:id="38" w:name="_Ref94119228"/>
      <w:bookmarkStart w:id="39" w:name="_Ref94208861"/>
      <w:bookmarkStart w:id="40" w:name="_Ref94209477"/>
      <w:bookmarkStart w:id="41" w:name="_Ref94209998"/>
      <w:bookmarkStart w:id="42" w:name="_Ref94210737"/>
      <w:bookmarkStart w:id="43" w:name="_Toc391131300"/>
      <w:bookmarkStart w:id="44" w:name="_Toc391132157"/>
      <w:bookmarkStart w:id="45" w:name="_Ref391469427"/>
      <w:bookmarkStart w:id="46" w:name="_Toc475816985"/>
      <w:bookmarkStart w:id="47" w:name="_Toc476145121"/>
      <w:r>
        <w:t>2.</w:t>
      </w:r>
      <w:r w:rsidRPr="00971785">
        <w:t>2</w:t>
      </w:r>
      <w:r>
        <w:t>. </w:t>
      </w:r>
      <w:r w:rsidRPr="00E40653">
        <w:t xml:space="preserve">Меню </w:t>
      </w:r>
      <w:r w:rsidR="00086EB0">
        <w:t xml:space="preserve">операций </w:t>
      </w:r>
      <w:r w:rsidRPr="00E40653">
        <w:t>«Карточки</w:t>
      </w:r>
      <w:bookmarkEnd w:id="30"/>
      <w:bookmarkEnd w:id="31"/>
      <w:bookmarkEnd w:id="32"/>
      <w:bookmarkEnd w:id="33"/>
      <w:r w:rsidRPr="00E40653">
        <w:t>»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C44936" w:rsidRDefault="007D4D90" w:rsidP="00C44936">
      <w:pPr>
        <w:pStyle w:val="k5general"/>
      </w:pPr>
      <w:r w:rsidRPr="00E40653">
        <w:t xml:space="preserve">В этот раздел входят все операции, которые </w:t>
      </w:r>
      <w:r w:rsidR="00C44936">
        <w:t>можно производить с карточками.</w:t>
      </w:r>
    </w:p>
    <w:p w:rsidR="007D4D90" w:rsidRPr="00E40653" w:rsidRDefault="007D4D90" w:rsidP="00C44936">
      <w:pPr>
        <w:pStyle w:val="k5indent1"/>
      </w:pPr>
      <w:r w:rsidRPr="00E40653">
        <w:t>Операции «</w:t>
      </w:r>
      <w:r w:rsidRPr="00555A71">
        <w:rPr>
          <w:b/>
        </w:rPr>
        <w:t>Создать</w:t>
      </w:r>
      <w:r w:rsidRPr="00E40653">
        <w:t>» или «</w:t>
      </w:r>
      <w:r w:rsidRPr="00555A71">
        <w:rPr>
          <w:b/>
        </w:rPr>
        <w:t>Копировать</w:t>
      </w:r>
      <w:r w:rsidRPr="00E40653">
        <w:t>» позволяют формировать новые карточки предмета (документа или справочника).</w:t>
      </w:r>
    </w:p>
    <w:p w:rsidR="007D4D90" w:rsidRPr="00E40653" w:rsidRDefault="007D4D90" w:rsidP="007D4D90">
      <w:pPr>
        <w:pStyle w:val="k5indent1"/>
      </w:pPr>
      <w:r w:rsidRPr="00E40653">
        <w:t>Операцией «</w:t>
      </w:r>
      <w:r w:rsidRPr="00555A71">
        <w:rPr>
          <w:b/>
        </w:rPr>
        <w:t>Редактировать</w:t>
      </w:r>
      <w:r w:rsidRPr="00E40653">
        <w:t>» следует воспользоваться при необходимости внести изменения в карточку или просмотреть сделанные в карточке записи. Двойной щелчок левой кнопки мыши</w:t>
      </w:r>
      <w:r w:rsidRPr="00E40653" w:rsidDel="00824163">
        <w:t xml:space="preserve"> </w:t>
      </w:r>
      <w:r w:rsidRPr="00E40653">
        <w:t xml:space="preserve">по </w:t>
      </w:r>
      <w:r w:rsidR="00C44936">
        <w:t>карточке</w:t>
      </w:r>
      <w:r w:rsidRPr="00E40653">
        <w:t xml:space="preserve"> в списке </w:t>
      </w:r>
      <w:r>
        <w:t xml:space="preserve">также </w:t>
      </w:r>
      <w:r w:rsidRPr="00E40653">
        <w:t>запускает выполнение операции «Редактирование»</w:t>
      </w:r>
      <w:r>
        <w:t>.</w:t>
      </w:r>
    </w:p>
    <w:p w:rsidR="007D4D90" w:rsidRPr="00E40653" w:rsidRDefault="007D4D90" w:rsidP="007D4D90">
      <w:pPr>
        <w:pStyle w:val="k5listwindent"/>
      </w:pPr>
      <w:r w:rsidRPr="00E40653">
        <w:t xml:space="preserve">Выбор </w:t>
      </w:r>
      <w:r>
        <w:t>операции</w:t>
      </w:r>
      <w:r w:rsidRPr="00E40653">
        <w:t xml:space="preserve"> «Редактирование» раскрывает экран первой закладки карточки. Заполнение полей остается таким же, как и при выполнении операции «Добавить» («Копировать»).</w:t>
      </w:r>
    </w:p>
    <w:p w:rsidR="007D4D90" w:rsidRPr="00E40653" w:rsidRDefault="007D4D90" w:rsidP="00086EB0">
      <w:pPr>
        <w:pStyle w:val="k5indent1"/>
      </w:pPr>
      <w:r w:rsidRPr="00E40653">
        <w:t>При вызове операции «</w:t>
      </w:r>
      <w:r w:rsidRPr="00555A71">
        <w:rPr>
          <w:b/>
        </w:rPr>
        <w:t>Удаление</w:t>
      </w:r>
      <w:r w:rsidRPr="00E40653">
        <w:t>» система переспрашивает и только после подтверждения (кнопка «Да») удаляет карточку.</w:t>
      </w:r>
    </w:p>
    <w:p w:rsidR="007D4D90" w:rsidRPr="00E40653" w:rsidRDefault="007D4D90" w:rsidP="00086EB0">
      <w:pPr>
        <w:pStyle w:val="k5indent1"/>
      </w:pPr>
      <w:r w:rsidRPr="00E40653">
        <w:t>Операции «</w:t>
      </w:r>
      <w:r w:rsidRPr="00555A71">
        <w:rPr>
          <w:b/>
        </w:rPr>
        <w:t>Отбор по запросу</w:t>
      </w:r>
      <w:r w:rsidRPr="00E40653">
        <w:t>» позволяют производить выборку по определенному значению атрибута или группы атрибутов.</w:t>
      </w:r>
    </w:p>
    <w:p w:rsidR="007D4D90" w:rsidRPr="00E40653" w:rsidRDefault="007D4D90" w:rsidP="00086EB0">
      <w:pPr>
        <w:pStyle w:val="k5indent1"/>
      </w:pPr>
      <w:r w:rsidRPr="00E40653">
        <w:t>Операция «</w:t>
      </w:r>
      <w:r w:rsidRPr="00555A71">
        <w:rPr>
          <w:b/>
        </w:rPr>
        <w:t>Замена фонда, статуса, типа описания</w:t>
      </w:r>
      <w:r w:rsidRPr="00E40653">
        <w:t xml:space="preserve">» позволяет изменить для любой карточки «Предмет» фонд, </w:t>
      </w:r>
      <w:r w:rsidR="00555A71">
        <w:t>статус хранения и тип описания, т.е.</w:t>
      </w:r>
      <w:r w:rsidRPr="00E40653">
        <w:t xml:space="preserve"> информацию </w:t>
      </w:r>
      <w:r w:rsidR="00555A71">
        <w:t>атрибутов</w:t>
      </w:r>
      <w:r w:rsidRPr="00E40653">
        <w:t>, которые закрыты для редактирования в экранной форме карточки «П</w:t>
      </w:r>
      <w:r>
        <w:t>редмет</w:t>
      </w:r>
      <w:r w:rsidRPr="00E40653">
        <w:t>»</w:t>
      </w:r>
      <w:r>
        <w:t>.</w:t>
      </w:r>
    </w:p>
    <w:p w:rsidR="007D4D90" w:rsidRPr="00E40653" w:rsidRDefault="007D4D90" w:rsidP="00086EB0">
      <w:pPr>
        <w:pStyle w:val="k5indent1"/>
      </w:pPr>
      <w:bookmarkStart w:id="48" w:name="_Hlt87097092"/>
      <w:bookmarkEnd w:id="48"/>
      <w:r w:rsidRPr="00E40653">
        <w:t>Операция «</w:t>
      </w:r>
      <w:r w:rsidRPr="00555A71">
        <w:rPr>
          <w:b/>
        </w:rPr>
        <w:t>Размножить карточку (разделить групповую запись)</w:t>
      </w:r>
      <w:r w:rsidRPr="00E40653">
        <w:t xml:space="preserve">» позволяет размножить существующую групповую запись на необходимое количество карточек, для дальнейшего </w:t>
      </w:r>
      <w:proofErr w:type="spellStart"/>
      <w:r w:rsidRPr="00E40653">
        <w:t>попредметного</w:t>
      </w:r>
      <w:proofErr w:type="spellEnd"/>
      <w:r w:rsidRPr="00E40653">
        <w:t xml:space="preserve"> описания. Эта операция важна при разделении групповой записи на отдельные карточки описания каждого предмета.</w:t>
      </w:r>
    </w:p>
    <w:p w:rsidR="007D4D90" w:rsidRPr="00086EB0" w:rsidRDefault="007D4D90" w:rsidP="00086EB0">
      <w:pPr>
        <w:pStyle w:val="k5listwindent"/>
      </w:pPr>
      <w:r w:rsidRPr="00E40653">
        <w:t>При наличии дробных номеров или при указании в карточке количества единиц, больше одного, система предложит разбить запись на количество частей, равное количеству дробей или числу предметов и запросит подтверждение и только после согласия (кнопка «Да») разобьет существующую запись на отдельные карточки.</w:t>
      </w:r>
    </w:p>
    <w:p w:rsidR="007D4D90" w:rsidRDefault="007D4D90" w:rsidP="00086EB0">
      <w:pPr>
        <w:pStyle w:val="k5indent1"/>
      </w:pPr>
      <w:bookmarkStart w:id="49" w:name="_Hlt94202963"/>
      <w:bookmarkEnd w:id="49"/>
      <w:r w:rsidRPr="00E40653">
        <w:t>Операция «</w:t>
      </w:r>
      <w:r w:rsidRPr="00555A71">
        <w:rPr>
          <w:b/>
        </w:rPr>
        <w:t>Включить иноязычные атрибуты</w:t>
      </w:r>
      <w:r w:rsidRPr="00E40653">
        <w:t>» позволяет высветить в картотеке атрибуты для ввода и отображения информации на иностранном языке.</w:t>
      </w:r>
    </w:p>
    <w:p w:rsidR="00086EB0" w:rsidRPr="00E40653" w:rsidRDefault="00086EB0" w:rsidP="00086EB0">
      <w:pPr>
        <w:pStyle w:val="k5general"/>
      </w:pPr>
      <w:r>
        <w:t>Меню «Карточки» картотек «Документы» и «Справочники» содержат меньшее количество операций.</w:t>
      </w:r>
    </w:p>
    <w:p w:rsidR="00086EB0" w:rsidRPr="008E5C43" w:rsidRDefault="00855D5C" w:rsidP="00086EB0">
      <w:pPr>
        <w:pStyle w:val="2"/>
      </w:pPr>
      <w:bookmarkStart w:id="50" w:name="_Toc475816986"/>
      <w:bookmarkStart w:id="51" w:name="_Toc476145122"/>
      <w:bookmarkStart w:id="52" w:name="_Toc77347893"/>
      <w:bookmarkStart w:id="53" w:name="_Toc94025857"/>
      <w:bookmarkStart w:id="54" w:name="_Toc94040711"/>
      <w:bookmarkStart w:id="55" w:name="_Toc94114115"/>
      <w:bookmarkStart w:id="56" w:name="_Ref94208290"/>
      <w:bookmarkStart w:id="57" w:name="_Ref94209530"/>
      <w:bookmarkStart w:id="58" w:name="_Ref94209934"/>
      <w:bookmarkStart w:id="59" w:name="_Ref94210161"/>
      <w:bookmarkStart w:id="60" w:name="_Ref94293792"/>
      <w:bookmarkStart w:id="61" w:name="_Toc302658011"/>
      <w:bookmarkStart w:id="62" w:name="_Ref311542266"/>
      <w:bookmarkStart w:id="63" w:name="_Ref324849522"/>
      <w:bookmarkStart w:id="64" w:name="_Ref324849538"/>
      <w:bookmarkStart w:id="65" w:name="_Ref334457951"/>
      <w:bookmarkStart w:id="66" w:name="_Toc391131302"/>
      <w:bookmarkStart w:id="67" w:name="_Toc391132159"/>
      <w:bookmarkStart w:id="68" w:name="_Ref391658195"/>
      <w:bookmarkStart w:id="69" w:name="_Toc452110378"/>
      <w:r>
        <w:t>2.3. </w:t>
      </w:r>
      <w:r w:rsidR="0078347D">
        <w:t>Меню пункта «Печать»</w:t>
      </w:r>
      <w:bookmarkEnd w:id="50"/>
      <w:bookmarkEnd w:id="51"/>
    </w:p>
    <w:p w:rsidR="00086EB0" w:rsidRPr="008E5C43" w:rsidRDefault="00086EB0" w:rsidP="00086EB0">
      <w:pPr>
        <w:pStyle w:val="k5general"/>
      </w:pPr>
      <w:r w:rsidRPr="008E5C43">
        <w:t xml:space="preserve">Для печати списков или каталогов </w:t>
      </w:r>
      <w:r w:rsidR="00284939">
        <w:t>м</w:t>
      </w:r>
      <w:r w:rsidRPr="008E5C43">
        <w:t xml:space="preserve">ожно проставить галочки около нужных предметов и выбрать </w:t>
      </w:r>
      <w:r w:rsidR="00555A71">
        <w:t>необходимую форму выгрузки (список, каталог, карточки, научные паспорта)</w:t>
      </w:r>
      <w:r w:rsidRPr="008E5C43">
        <w:t xml:space="preserve"> в меню «Печать».</w:t>
      </w:r>
    </w:p>
    <w:p w:rsidR="00086EB0" w:rsidRDefault="00555A71" w:rsidP="00086EB0">
      <w:pPr>
        <w:pStyle w:val="k5general"/>
      </w:pPr>
      <w:r>
        <w:t>В</w:t>
      </w:r>
      <w:r w:rsidR="00086EB0" w:rsidRPr="008E5C43">
        <w:t xml:space="preserve"> спис</w:t>
      </w:r>
      <w:r>
        <w:t>ке</w:t>
      </w:r>
      <w:r w:rsidR="00086EB0" w:rsidRPr="008E5C43">
        <w:t xml:space="preserve"> отобран</w:t>
      </w:r>
      <w:r>
        <w:t>ных</w:t>
      </w:r>
      <w:r w:rsidR="00086EB0" w:rsidRPr="008E5C43">
        <w:t xml:space="preserve"> </w:t>
      </w:r>
      <w:r w:rsidR="00855D5C">
        <w:t>по запросу</w:t>
      </w:r>
      <w:r>
        <w:t xml:space="preserve"> предметов </w:t>
      </w:r>
      <w:r w:rsidR="00086EB0" w:rsidRPr="008E5C43">
        <w:t xml:space="preserve">требуется </w:t>
      </w:r>
      <w:r w:rsidRPr="008E5C43">
        <w:t xml:space="preserve">для его печати </w:t>
      </w:r>
      <w:r w:rsidR="00086EB0" w:rsidRPr="008E5C43">
        <w:t xml:space="preserve">проставить галочки около всех </w:t>
      </w:r>
      <w:r w:rsidR="00855D5C">
        <w:t>или части предметов.</w:t>
      </w:r>
    </w:p>
    <w:p w:rsidR="00855D5C" w:rsidRPr="008E5C43" w:rsidRDefault="00855D5C" w:rsidP="00086EB0">
      <w:pPr>
        <w:pStyle w:val="k5general"/>
      </w:pPr>
      <w:r>
        <w:t xml:space="preserve">При отправке на печать предметов, документов и справочников следует выбрать ту или иную форму выгрузки, например, одну из разновидностей списков, каталогов или карточек для предметов, документа или списка к нему для документов, текущей карточки </w:t>
      </w:r>
      <w:r w:rsidR="00EF42FC">
        <w:t>и</w:t>
      </w:r>
      <w:r>
        <w:t>ли списка значений для справочников.</w:t>
      </w:r>
      <w:r w:rsidR="00284939">
        <w:t xml:space="preserve"> Кроме того, необходимо уточнять порядок сортировки предметов для выгрузки.</w:t>
      </w:r>
    </w:p>
    <w:p w:rsidR="00086EB0" w:rsidRPr="008E5C43" w:rsidRDefault="00086EB0" w:rsidP="00086EB0">
      <w:pPr>
        <w:pStyle w:val="k5general"/>
      </w:pPr>
      <w:r w:rsidRPr="008E5C43">
        <w:lastRenderedPageBreak/>
        <w:t xml:space="preserve">Отправленные на печать </w:t>
      </w:r>
      <w:r w:rsidR="00EF42FC">
        <w:t>выгрузки</w:t>
      </w:r>
      <w:r w:rsidRPr="008E5C43">
        <w:t xml:space="preserve"> помещаются в очередь задач и не мешают продолжать работу с системой. Просмотреть статус поставленной в очередь задачи можно в специальном окне, открываемом по кнопке «Очередь задач», которая расположена на верхней панели, рядом с фамилией пользователя. Очередь задач открывается в отдельном окне. Здесь можно увидеть статус выполняемой задачи, а также загрузить результат выполнения по кнопке «Отч</w:t>
      </w:r>
      <w:r w:rsidR="00516406">
        <w:t>ё</w:t>
      </w:r>
      <w:r w:rsidRPr="008E5C43">
        <w:t>т» в графе «Результат».</w:t>
      </w:r>
    </w:p>
    <w:p w:rsidR="00086EB0" w:rsidRPr="008E5C43" w:rsidRDefault="00086EB0" w:rsidP="00086EB0">
      <w:pPr>
        <w:pStyle w:val="k5general"/>
      </w:pPr>
      <w:r w:rsidRPr="008E5C43">
        <w:t>В окне «Очередь задач», при необходимости, можно отобразить только задачи с нужным статусом, вы</w:t>
      </w:r>
      <w:r w:rsidR="00EF42FC">
        <w:t>брав его из выпадающего списка.</w:t>
      </w:r>
    </w:p>
    <w:p w:rsidR="00086EB0" w:rsidRPr="008E5C43" w:rsidRDefault="00EF42FC" w:rsidP="00855D5C">
      <w:pPr>
        <w:pStyle w:val="k5general"/>
      </w:pPr>
      <w:r>
        <w:t>Выгрузив отправленное на печать, система сообщ</w:t>
      </w:r>
      <w:r w:rsidR="00555A71">
        <w:t>ает</w:t>
      </w:r>
      <w:r>
        <w:t xml:space="preserve"> об этом и</w:t>
      </w:r>
      <w:r w:rsidR="00086EB0" w:rsidRPr="008E5C43">
        <w:t xml:space="preserve"> пока</w:t>
      </w:r>
      <w:r w:rsidR="00555A71">
        <w:t>зывае</w:t>
      </w:r>
      <w:r>
        <w:t>т ярлык файла на нижней панели.</w:t>
      </w:r>
    </w:p>
    <w:p w:rsidR="00086EB0" w:rsidRPr="00855D5C" w:rsidRDefault="00086EB0" w:rsidP="00086EB0">
      <w:pPr>
        <w:pStyle w:val="k5general"/>
      </w:pPr>
      <w:r w:rsidRPr="008E5C43">
        <w:t xml:space="preserve">Сформированные и </w:t>
      </w:r>
      <w:r w:rsidR="00855D5C">
        <w:t>вы</w:t>
      </w:r>
      <w:r w:rsidRPr="008E5C43">
        <w:t xml:space="preserve">груженные из очереди </w:t>
      </w:r>
      <w:r w:rsidR="00EF42FC">
        <w:t>файлы</w:t>
      </w:r>
      <w:r w:rsidRPr="008E5C43">
        <w:t xml:space="preserve"> складыва</w:t>
      </w:r>
      <w:r w:rsidR="00555A71">
        <w:t>ют</w:t>
      </w:r>
      <w:r w:rsidRPr="008E5C43">
        <w:t xml:space="preserve">ся в стандартную папку </w:t>
      </w:r>
      <w:r w:rsidR="00555A71">
        <w:rPr>
          <w:lang w:val="en-US"/>
        </w:rPr>
        <w:t>MS </w:t>
      </w:r>
      <w:proofErr w:type="spellStart"/>
      <w:r w:rsidRPr="008E5C43">
        <w:t>W</w:t>
      </w:r>
      <w:r w:rsidR="00855D5C">
        <w:t>indows</w:t>
      </w:r>
      <w:proofErr w:type="spellEnd"/>
      <w:r w:rsidR="00855D5C">
        <w:t xml:space="preserve"> «Загрузки», при желании можно настроить уточнение места сохранения выгрузки (средствами настройки </w:t>
      </w:r>
      <w:r w:rsidR="00855D5C">
        <w:rPr>
          <w:lang w:val="en-US"/>
        </w:rPr>
        <w:t>Google Chrome</w:t>
      </w:r>
      <w:r w:rsidR="00855D5C">
        <w:t>).</w:t>
      </w:r>
    </w:p>
    <w:p w:rsidR="007D4D90" w:rsidRPr="00E40653" w:rsidRDefault="007D4D90" w:rsidP="007D4D90">
      <w:pPr>
        <w:pStyle w:val="2"/>
      </w:pPr>
      <w:bookmarkStart w:id="70" w:name="_Toc475816987"/>
      <w:bookmarkStart w:id="71" w:name="_Toc476145123"/>
      <w:r w:rsidRPr="00EF42FC">
        <w:t>2.4.</w:t>
      </w:r>
      <w:r>
        <w:rPr>
          <w:lang w:val="en-US"/>
        </w:rPr>
        <w:t> </w:t>
      </w:r>
      <w:r w:rsidRPr="00E40653">
        <w:t>Строка быстрого поиска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7D4D90" w:rsidRPr="00E40653" w:rsidRDefault="007D4D90" w:rsidP="00555A71">
      <w:pPr>
        <w:pStyle w:val="k5general"/>
      </w:pPr>
      <w:r w:rsidRPr="00E40653">
        <w:t>Строка быстрого поиска позволяет отбирать часть карточек для дальнейшей работы с ними, что становится особенно актуально при наличии большого количества записей, занимающих много страниц.</w:t>
      </w:r>
    </w:p>
    <w:p w:rsidR="007D4D90" w:rsidRPr="00E40653" w:rsidRDefault="007D4D90" w:rsidP="007D4D90">
      <w:pPr>
        <w:pStyle w:val="k5general"/>
      </w:pPr>
      <w:r w:rsidRPr="00E40653">
        <w:t>Строка быстрого поиска доступна только при виде отображения «Таблица»</w:t>
      </w:r>
      <w:r w:rsidR="0034167D">
        <w:t xml:space="preserve"> (см. подробнее </w:t>
      </w:r>
      <w:r w:rsidR="0034167D" w:rsidRPr="000C578D">
        <w:rPr>
          <w:rStyle w:val="k56"/>
        </w:rPr>
        <w:t>п. </w:t>
      </w:r>
      <w:r w:rsidR="000C578D" w:rsidRPr="000C578D">
        <w:rPr>
          <w:rStyle w:val="k56"/>
        </w:rPr>
        <w:fldChar w:fldCharType="begin"/>
      </w:r>
      <w:r w:rsidR="000C578D" w:rsidRPr="000C578D">
        <w:rPr>
          <w:rStyle w:val="k56"/>
        </w:rPr>
        <w:instrText xml:space="preserve"> REF _Ref475881777 \h </w:instrText>
      </w:r>
      <w:r w:rsidR="000C578D">
        <w:rPr>
          <w:rStyle w:val="k56"/>
        </w:rPr>
        <w:instrText xml:space="preserve"> \* MERGEFORMAT </w:instrText>
      </w:r>
      <w:r w:rsidR="000C578D" w:rsidRPr="000C578D">
        <w:rPr>
          <w:rStyle w:val="k56"/>
        </w:rPr>
      </w:r>
      <w:r w:rsidR="000C578D" w:rsidRPr="000C578D">
        <w:rPr>
          <w:rStyle w:val="k56"/>
        </w:rPr>
        <w:fldChar w:fldCharType="separate"/>
      </w:r>
      <w:r w:rsidR="001F4EC7" w:rsidRPr="001F4EC7">
        <w:rPr>
          <w:rStyle w:val="k56"/>
        </w:rPr>
        <w:t>2.7. Настройка отображения списка значений в картотеке</w:t>
      </w:r>
      <w:r w:rsidR="000C578D" w:rsidRPr="000C578D">
        <w:rPr>
          <w:rStyle w:val="k56"/>
        </w:rPr>
        <w:fldChar w:fldCharType="end"/>
      </w:r>
      <w:r w:rsidR="0034167D">
        <w:t>)</w:t>
      </w:r>
      <w:r w:rsidRPr="00E40653">
        <w:t>, расположена над каждым из табличных полей (номер, автор, наименование и т.п.) и предназначена для набора в них текстовых фрагментов, по которым можно производить поиск.</w:t>
      </w:r>
    </w:p>
    <w:p w:rsidR="007D4D90" w:rsidRPr="00E40653" w:rsidRDefault="007D4D90" w:rsidP="007D4D90">
      <w:pPr>
        <w:pStyle w:val="k5general"/>
      </w:pPr>
      <w:r w:rsidRPr="00E40653">
        <w:t>Справа расположена панель для уточнения, где следует искать набранный фрагмент («Начинается», «Содержит», «Совпадает»).</w:t>
      </w:r>
    </w:p>
    <w:p w:rsidR="002B7C15" w:rsidRPr="00E40653" w:rsidRDefault="002B7C15" w:rsidP="002B7C15">
      <w:pPr>
        <w:pStyle w:val="k5general"/>
      </w:pPr>
      <w:r w:rsidRPr="00E40653">
        <w:t>После ввода значения в одно из полей строки быстрого поиска, нужно нажать левой клавишей мыши значок «лупа», появляющийся в этом поле. А для возврата к предыдущей выборке – нажать значок «крестик» в поле поиска.</w:t>
      </w:r>
    </w:p>
    <w:p w:rsidR="00B00387" w:rsidRPr="008E5C43" w:rsidRDefault="00B00387" w:rsidP="00B00387">
      <w:pPr>
        <w:pStyle w:val="2"/>
      </w:pPr>
      <w:bookmarkStart w:id="72" w:name="Сортировка"/>
      <w:bookmarkStart w:id="73" w:name="_Toc413934512"/>
      <w:bookmarkStart w:id="74" w:name="_Toc475816988"/>
      <w:bookmarkStart w:id="75" w:name="_Toc476145124"/>
      <w:r>
        <w:t>2.</w:t>
      </w:r>
      <w:r w:rsidR="007D4D90" w:rsidRPr="007D4D90">
        <w:t>5</w:t>
      </w:r>
      <w:r>
        <w:t>. </w:t>
      </w:r>
      <w:r w:rsidRPr="008E5C43">
        <w:t>Сортировка</w:t>
      </w:r>
      <w:bookmarkEnd w:id="72"/>
      <w:r w:rsidRPr="008E5C43">
        <w:t xml:space="preserve"> </w:t>
      </w:r>
      <w:r>
        <w:t xml:space="preserve">значений </w:t>
      </w:r>
      <w:r w:rsidRPr="008E5C43">
        <w:t>в картотек</w:t>
      </w:r>
      <w:bookmarkEnd w:id="73"/>
      <w:r>
        <w:t>ах</w:t>
      </w:r>
      <w:bookmarkEnd w:id="74"/>
      <w:bookmarkEnd w:id="75"/>
    </w:p>
    <w:p w:rsidR="00B00387" w:rsidRPr="008E5C43" w:rsidRDefault="00B00387" w:rsidP="00B00387">
      <w:pPr>
        <w:pStyle w:val="k5general"/>
      </w:pPr>
      <w:r w:rsidRPr="008E5C43">
        <w:t xml:space="preserve">Для запуска сортировки следует </w:t>
      </w:r>
      <w:r>
        <w:t xml:space="preserve">установить курсор </w:t>
      </w:r>
      <w:r w:rsidRPr="008E5C43">
        <w:t xml:space="preserve">в поле </w:t>
      </w:r>
      <w:r>
        <w:t>с</w:t>
      </w:r>
      <w:r w:rsidRPr="008E5C43">
        <w:t xml:space="preserve"> названием колонки</w:t>
      </w:r>
      <w:r>
        <w:t xml:space="preserve">. Щелчок по названию колонки позволит отсортировать значения в этой колонке по убыванию или возрастанию (по алфавиту или в обратном порядке алфавита). </w:t>
      </w:r>
      <w:r w:rsidRPr="008E5C43">
        <w:t>При выборе одной из сортировок рядом с названием столбца появляется значок треугольника вершиной вверх (при выборе значения «Сортировать по возрастанию») или вершиной вниз (при выборе значения «Сортировать по убыванию»).</w:t>
      </w:r>
    </w:p>
    <w:p w:rsidR="00B00387" w:rsidRPr="008E5C43" w:rsidRDefault="00B00387" w:rsidP="00B00387">
      <w:pPr>
        <w:pStyle w:val="k5general"/>
      </w:pPr>
      <w:r>
        <w:t xml:space="preserve">Также можно </w:t>
      </w:r>
      <w:r w:rsidRPr="008E5C43">
        <w:t xml:space="preserve">открыть панель, которая доступна при установке курсора в поле под названием колонки. Справа появляется </w:t>
      </w:r>
      <w:proofErr w:type="gramStart"/>
      <w:r w:rsidRPr="008E5C43">
        <w:t xml:space="preserve">значок </w:t>
      </w:r>
      <w:r w:rsidRPr="008E5C43">
        <w:rPr>
          <w:noProof/>
        </w:rPr>
        <w:drawing>
          <wp:inline distT="0" distB="0" distL="0" distR="0" wp14:anchorId="45162A0F" wp14:editId="7E586912">
            <wp:extent cx="140220" cy="164606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трелк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20" cy="1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C43">
        <w:t>,</w:t>
      </w:r>
      <w:proofErr w:type="gramEnd"/>
      <w:r w:rsidRPr="008E5C43">
        <w:t xml:space="preserve"> при нажатии на который </w:t>
      </w:r>
      <w:r>
        <w:t xml:space="preserve">и </w:t>
      </w:r>
      <w:r w:rsidRPr="008E5C43">
        <w:t xml:space="preserve">открывается панель с выбором сортировки. </w:t>
      </w:r>
    </w:p>
    <w:p w:rsidR="00B00387" w:rsidRPr="008E5C43" w:rsidRDefault="00B00387" w:rsidP="00FE3EA5">
      <w:pPr>
        <w:pStyle w:val="k5picttt"/>
      </w:pPr>
      <w:r w:rsidRPr="008E5C43">
        <w:drawing>
          <wp:inline distT="0" distB="0" distL="0" distR="0" wp14:anchorId="20C3DFC3" wp14:editId="156BF803">
            <wp:extent cx="3376978" cy="1605643"/>
            <wp:effectExtent l="19050" t="19050" r="1397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ртировка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1" cy="1629270"/>
                    </a:xfrm>
                    <a:prstGeom prst="rect">
                      <a:avLst/>
                    </a:prstGeom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87" w:rsidRPr="00E40653" w:rsidRDefault="00B00387" w:rsidP="00B00387">
      <w:pPr>
        <w:pStyle w:val="k5pictannot"/>
      </w:pPr>
      <w:bookmarkStart w:id="76" w:name="_Toc476145098"/>
      <w:r w:rsidRPr="002A03EF">
        <w:t xml:space="preserve">Рис. </w:t>
      </w:r>
      <w:fldSimple w:instr=" SEQ Рис. \* ARABIC ">
        <w:r w:rsidR="001F4EC7">
          <w:rPr>
            <w:noProof/>
          </w:rPr>
          <w:t>2</w:t>
        </w:r>
      </w:fldSimple>
      <w:r w:rsidRPr="002A03EF">
        <w:t xml:space="preserve">. </w:t>
      </w:r>
      <w:r w:rsidRPr="008E5C43">
        <w:t>Вид сортировки значений в картотеке</w:t>
      </w:r>
      <w:r w:rsidRPr="00E40653">
        <w:t>.</w:t>
      </w:r>
      <w:bookmarkEnd w:id="76"/>
    </w:p>
    <w:p w:rsidR="00977586" w:rsidRPr="00977586" w:rsidRDefault="00977586" w:rsidP="00977586">
      <w:pPr>
        <w:pStyle w:val="2"/>
      </w:pPr>
      <w:bookmarkStart w:id="77" w:name="настройка"/>
      <w:bookmarkStart w:id="78" w:name="_Toc413934513"/>
      <w:bookmarkStart w:id="79" w:name="_Toc475816989"/>
      <w:bookmarkStart w:id="80" w:name="_Toc476145125"/>
      <w:r w:rsidRPr="00977586">
        <w:lastRenderedPageBreak/>
        <w:t>2.</w:t>
      </w:r>
      <w:r w:rsidR="007D4D90" w:rsidRPr="007D4D90">
        <w:t>6</w:t>
      </w:r>
      <w:r w:rsidRPr="00977586">
        <w:t>. Индивидуальная</w:t>
      </w:r>
      <w:bookmarkEnd w:id="77"/>
      <w:r w:rsidRPr="00977586">
        <w:t xml:space="preserve"> настройка отображения столбцов в картотеке</w:t>
      </w:r>
      <w:bookmarkEnd w:id="78"/>
      <w:bookmarkEnd w:id="79"/>
      <w:bookmarkEnd w:id="80"/>
    </w:p>
    <w:p w:rsidR="00977586" w:rsidRPr="008E5C43" w:rsidRDefault="00977586" w:rsidP="00977586">
      <w:pPr>
        <w:pStyle w:val="k5general"/>
      </w:pPr>
      <w:r w:rsidRPr="008E5C43">
        <w:t xml:space="preserve">Количество столбцов в </w:t>
      </w:r>
      <w:r>
        <w:t>картотеке</w:t>
      </w:r>
      <w:r w:rsidRPr="008E5C43">
        <w:t xml:space="preserve"> может быть изменено пользователем самостоятельно. Если в выборке ряд столбцов таблицы не содержат информацию, то их можно скрыть. Для этого следует воспользоваться, описанной выше, кнопкой, открывающей выбор сортировки.</w:t>
      </w:r>
    </w:p>
    <w:p w:rsidR="00977586" w:rsidRDefault="00977586" w:rsidP="00977586">
      <w:pPr>
        <w:pStyle w:val="k5general"/>
      </w:pPr>
      <w:r w:rsidRPr="008E5C43">
        <w:t>На открывшейся панели под вариантами сортировки размещается операция «Столбцы»</w:t>
      </w:r>
      <w:r w:rsidR="00B00387">
        <w:t>, позволяющая отметить необходимые колонки</w:t>
      </w:r>
      <w:r w:rsidRPr="008E5C43">
        <w:t xml:space="preserve"> открытой картотеки. При </w:t>
      </w:r>
      <w:r w:rsidR="00B00387">
        <w:t>снятии</w:t>
      </w:r>
      <w:r w:rsidRPr="008E5C43">
        <w:t xml:space="preserve"> значка «галочка» (кликом мыши по значению) выбранн</w:t>
      </w:r>
      <w:r w:rsidR="00B00387">
        <w:t>ая</w:t>
      </w:r>
      <w:r w:rsidRPr="008E5C43">
        <w:t xml:space="preserve"> </w:t>
      </w:r>
      <w:r w:rsidR="00B00387">
        <w:t>колонка</w:t>
      </w:r>
      <w:r w:rsidRPr="008E5C43">
        <w:t xml:space="preserve"> перестает</w:t>
      </w:r>
      <w:r w:rsidR="00B00387">
        <w:t xml:space="preserve"> отображаться в окне картотеки.</w:t>
      </w:r>
    </w:p>
    <w:p w:rsidR="00977586" w:rsidRPr="008E5C43" w:rsidRDefault="007D4D90" w:rsidP="00B00387">
      <w:pPr>
        <w:pStyle w:val="2"/>
      </w:pPr>
      <w:bookmarkStart w:id="81" w:name="Настройки"/>
      <w:bookmarkStart w:id="82" w:name="_Toc413934514"/>
      <w:bookmarkStart w:id="83" w:name="_Toc475816990"/>
      <w:bookmarkStart w:id="84" w:name="_Ref475881777"/>
      <w:bookmarkStart w:id="85" w:name="_Toc476145126"/>
      <w:r w:rsidRPr="007D4D90">
        <w:t>2.</w:t>
      </w:r>
      <w:r w:rsidRPr="00971785">
        <w:t>7</w:t>
      </w:r>
      <w:r w:rsidRPr="007D4D90">
        <w:t>.</w:t>
      </w:r>
      <w:r>
        <w:rPr>
          <w:lang w:val="en-US"/>
        </w:rPr>
        <w:t> </w:t>
      </w:r>
      <w:r w:rsidR="00977586" w:rsidRPr="008E5C43">
        <w:t>Настройка</w:t>
      </w:r>
      <w:bookmarkEnd w:id="81"/>
      <w:r w:rsidR="00977586" w:rsidRPr="008E5C43">
        <w:t xml:space="preserve"> отображения списка </w:t>
      </w:r>
      <w:r w:rsidR="000C578D">
        <w:t xml:space="preserve">значений </w:t>
      </w:r>
      <w:r w:rsidR="00977586" w:rsidRPr="008E5C43">
        <w:t>в картотеке</w:t>
      </w:r>
      <w:bookmarkEnd w:id="82"/>
      <w:bookmarkEnd w:id="83"/>
      <w:bookmarkEnd w:id="84"/>
      <w:bookmarkEnd w:id="85"/>
    </w:p>
    <w:p w:rsidR="00977586" w:rsidRPr="008E5C43" w:rsidRDefault="00B00387" w:rsidP="00977586">
      <w:pPr>
        <w:pStyle w:val="k5general"/>
      </w:pPr>
      <w:r>
        <w:t>В</w:t>
      </w:r>
      <w:r w:rsidR="00977586" w:rsidRPr="008E5C43">
        <w:t>ид картотеки</w:t>
      </w:r>
      <w:r>
        <w:t xml:space="preserve"> </w:t>
      </w:r>
      <w:r w:rsidR="00977586" w:rsidRPr="008E5C43">
        <w:t>может быть изменен пользователем самостоятельно из предлагаемого набора вариантов:</w:t>
      </w:r>
    </w:p>
    <w:p w:rsidR="00977586" w:rsidRPr="008E5C43" w:rsidRDefault="00977586" w:rsidP="00B00387">
      <w:pPr>
        <w:pStyle w:val="k5indent2"/>
      </w:pPr>
      <w:r w:rsidRPr="008E5C43">
        <w:t>Таблица;</w:t>
      </w:r>
    </w:p>
    <w:p w:rsidR="00977586" w:rsidRPr="008E5C43" w:rsidRDefault="00977586" w:rsidP="00B00387">
      <w:pPr>
        <w:pStyle w:val="k5indent2"/>
      </w:pPr>
      <w:r w:rsidRPr="008E5C43">
        <w:t>Таблица с изображениями;</w:t>
      </w:r>
    </w:p>
    <w:p w:rsidR="00CA3718" w:rsidRDefault="00977586" w:rsidP="00CA3718">
      <w:pPr>
        <w:pStyle w:val="k5indent2"/>
      </w:pPr>
      <w:r w:rsidRPr="008E5C43">
        <w:t>Мозаика.</w:t>
      </w:r>
      <w:r w:rsidR="00CA3718" w:rsidRPr="00CA3718">
        <w:t xml:space="preserve"> </w:t>
      </w:r>
    </w:p>
    <w:p w:rsidR="00CA3718" w:rsidRDefault="00CA3718" w:rsidP="00CA3718">
      <w:pPr>
        <w:pStyle w:val="k5general"/>
      </w:pPr>
      <w:r w:rsidRPr="008E5C43">
        <w:t xml:space="preserve">Два последних варианта удобно использовать, если предметы </w:t>
      </w:r>
      <w:r>
        <w:t xml:space="preserve">или справочник </w:t>
      </w:r>
      <w:r w:rsidRPr="008E5C43">
        <w:t>содержат изображения. При этом размер изображений также может быть измен</w:t>
      </w:r>
      <w:r>
        <w:t>ё</w:t>
      </w:r>
      <w:r w:rsidRPr="008E5C43">
        <w:t>н по выбору: маленькие, средние или большие.</w:t>
      </w:r>
    </w:p>
    <w:p w:rsidR="00977586" w:rsidRPr="008E5C43" w:rsidRDefault="00977586" w:rsidP="00FE3EA5">
      <w:pPr>
        <w:pStyle w:val="k5picttt"/>
      </w:pPr>
      <w:r w:rsidRPr="008E5C43">
        <w:drawing>
          <wp:inline distT="0" distB="0" distL="0" distR="0" wp14:anchorId="6A163918" wp14:editId="71993BC9">
            <wp:extent cx="2113111" cy="1017270"/>
            <wp:effectExtent l="19050" t="19050" r="2095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бор представления списка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6" t="3540" r="3843"/>
                    <a:stretch/>
                  </pic:blipFill>
                  <pic:spPr bwMode="auto">
                    <a:xfrm>
                      <a:off x="0" y="0"/>
                      <a:ext cx="2162901" cy="104123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5C43">
        <w:drawing>
          <wp:inline distT="0" distB="0" distL="0" distR="0" wp14:anchorId="1E9787B5" wp14:editId="363DDDA2">
            <wp:extent cx="1250704" cy="1017814"/>
            <wp:effectExtent l="19050" t="19050" r="26035" b="1143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-выбор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704" cy="1017814"/>
                    </a:xfrm>
                    <a:prstGeom prst="rect">
                      <a:avLst/>
                    </a:prstGeom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7586" w:rsidRDefault="00977586" w:rsidP="00B00387">
      <w:pPr>
        <w:pStyle w:val="k5pictannot"/>
      </w:pPr>
      <w:bookmarkStart w:id="86" w:name="_Ref407289989"/>
      <w:bookmarkStart w:id="87" w:name="_Toc476145099"/>
      <w:r w:rsidRPr="008E5C43">
        <w:t xml:space="preserve">Рис. </w:t>
      </w:r>
      <w:fldSimple w:instr=" SEQ Рис. \* ARABIC ">
        <w:r w:rsidR="001F4EC7">
          <w:rPr>
            <w:noProof/>
          </w:rPr>
          <w:t>3</w:t>
        </w:r>
      </w:fldSimple>
      <w:bookmarkEnd w:id="86"/>
      <w:r w:rsidRPr="008E5C43">
        <w:t>. Панель отображения списка с открытыми списками выбора варианта представления (слева) и размера изображения (справа).</w:t>
      </w:r>
      <w:bookmarkEnd w:id="87"/>
    </w:p>
    <w:p w:rsidR="004326E4" w:rsidRPr="008E5C43" w:rsidRDefault="001B313A" w:rsidP="00E3109E">
      <w:pPr>
        <w:pStyle w:val="2"/>
      </w:pPr>
      <w:bookmarkStart w:id="88" w:name="Страницы"/>
      <w:bookmarkStart w:id="89" w:name="_Toc413934515"/>
      <w:bookmarkStart w:id="90" w:name="_Toc475816991"/>
      <w:bookmarkStart w:id="91" w:name="_Toc476145127"/>
      <w:r>
        <w:t>2.</w:t>
      </w:r>
      <w:r w:rsidR="007D4D90" w:rsidRPr="00971785">
        <w:t>8</w:t>
      </w:r>
      <w:r>
        <w:t>. </w:t>
      </w:r>
      <w:r w:rsidR="004326E4" w:rsidRPr="008E5C43">
        <w:t>Страничная</w:t>
      </w:r>
      <w:bookmarkEnd w:id="88"/>
      <w:r w:rsidR="004326E4" w:rsidRPr="008E5C43">
        <w:t xml:space="preserve"> организация выборки</w:t>
      </w:r>
      <w:bookmarkEnd w:id="89"/>
      <w:bookmarkEnd w:id="90"/>
      <w:bookmarkEnd w:id="91"/>
    </w:p>
    <w:p w:rsidR="004326E4" w:rsidRDefault="001B313A" w:rsidP="004326E4">
      <w:pPr>
        <w:pStyle w:val="k5general"/>
      </w:pPr>
      <w:r>
        <w:t>В</w:t>
      </w:r>
      <w:r w:rsidR="004326E4" w:rsidRPr="008E5C43">
        <w:t xml:space="preserve">ыборка </w:t>
      </w:r>
      <w:r>
        <w:t>значений</w:t>
      </w:r>
      <w:r w:rsidR="004326E4" w:rsidRPr="008E5C43">
        <w:t xml:space="preserve"> в картотек</w:t>
      </w:r>
      <w:r>
        <w:t>ах</w:t>
      </w:r>
      <w:r w:rsidR="004326E4" w:rsidRPr="008E5C43">
        <w:t xml:space="preserve"> отображается постранично. На каждую страницу выводится 50 записей. Переход между страницами осуществляется через специальную панель листания страниц, размещенную в левом нижнем углу окна.</w:t>
      </w:r>
    </w:p>
    <w:p w:rsidR="004326E4" w:rsidRPr="008E5C43" w:rsidRDefault="004326E4" w:rsidP="004326E4">
      <w:pPr>
        <w:pStyle w:val="k5general"/>
      </w:pPr>
      <w:r w:rsidRPr="008E5C43">
        <w:t>Пане</w:t>
      </w:r>
      <w:r w:rsidR="009F6F5D">
        <w:t xml:space="preserve">ль показывает, </w:t>
      </w:r>
      <w:r w:rsidRPr="008E5C43">
        <w:t>сколько всего отобрано предметов, сколько страниц занимает выборка, на какой странице выборки находится пользовател</w:t>
      </w:r>
      <w:r w:rsidR="00720091">
        <w:t>ь</w:t>
      </w:r>
      <w:r w:rsidRPr="008E5C43">
        <w:t xml:space="preserve"> и какие номера предметов, из числа отобранных, показаны на экране.</w:t>
      </w:r>
    </w:p>
    <w:p w:rsidR="00ED7A16" w:rsidRPr="008E5C43" w:rsidRDefault="004326E4" w:rsidP="00ED7A16">
      <w:pPr>
        <w:pStyle w:val="k5general"/>
      </w:pPr>
      <w:r w:rsidRPr="008E5C43">
        <w:t>Перемещаться между страницами выборки можно от страницы к странице впер</w:t>
      </w:r>
      <w:r w:rsidR="00720091">
        <w:t>ё</w:t>
      </w:r>
      <w:r w:rsidRPr="008E5C43">
        <w:t>д или назад, перейти в начало выборки или в её конец, а также перейти к странице с нужным номером.</w:t>
      </w:r>
      <w:r w:rsidR="00406247">
        <w:t xml:space="preserve"> </w:t>
      </w:r>
      <w:r w:rsidR="00ED7A16" w:rsidRPr="008E5C43">
        <w:t>Для перехода к странице с нужным номером следует установить курсор в поле «Страница» и ввести нужную цифру. После чего нажать клавишу «</w:t>
      </w:r>
      <w:proofErr w:type="spellStart"/>
      <w:r w:rsidR="00ED7A16" w:rsidRPr="008E5C43">
        <w:t>Enter</w:t>
      </w:r>
      <w:proofErr w:type="spellEnd"/>
      <w:r w:rsidR="00ED7A16" w:rsidRPr="008E5C43">
        <w:t>» на клавиатуре.</w:t>
      </w:r>
    </w:p>
    <w:p w:rsidR="001B313A" w:rsidRPr="00E40653" w:rsidRDefault="00E3109E" w:rsidP="00E3109E">
      <w:pPr>
        <w:pStyle w:val="1"/>
      </w:pPr>
      <w:bookmarkStart w:id="92" w:name="_Toc77347897"/>
      <w:bookmarkStart w:id="93" w:name="_Toc94025861"/>
      <w:bookmarkStart w:id="94" w:name="_Toc94040715"/>
      <w:bookmarkStart w:id="95" w:name="_Toc94114119"/>
      <w:bookmarkStart w:id="96" w:name="_Ref94292686"/>
      <w:bookmarkStart w:id="97" w:name="_Toc302658015"/>
      <w:bookmarkStart w:id="98" w:name="_Toc391131307"/>
      <w:bookmarkStart w:id="99" w:name="_Toc391132164"/>
      <w:bookmarkStart w:id="100" w:name="_Toc452110384"/>
      <w:bookmarkStart w:id="101" w:name="_Toc475816992"/>
      <w:bookmarkStart w:id="102" w:name="_Toc476145128"/>
      <w:r>
        <w:t>3. Экран</w:t>
      </w:r>
      <w:r w:rsidR="00587025">
        <w:t xml:space="preserve">ные формы </w:t>
      </w:r>
      <w:r w:rsidR="001B313A" w:rsidRPr="00E40653">
        <w:t>карточек при вводе и корректировке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>
        <w:t xml:space="preserve"> данных</w:t>
      </w:r>
      <w:bookmarkEnd w:id="101"/>
      <w:bookmarkEnd w:id="102"/>
    </w:p>
    <w:p w:rsidR="00E3109E" w:rsidRDefault="001B313A" w:rsidP="001B313A">
      <w:pPr>
        <w:pStyle w:val="k5general"/>
      </w:pPr>
      <w:r w:rsidRPr="00E40653">
        <w:t>Каждая карточка предмета представляет собой экранную форму</w:t>
      </w:r>
      <w:r w:rsidR="00AA7214">
        <w:t>,</w:t>
      </w:r>
      <w:r w:rsidRPr="00E40653">
        <w:t xml:space="preserve"> содержащую несколько закладок с</w:t>
      </w:r>
      <w:r w:rsidR="00AA7214">
        <w:t>о</w:t>
      </w:r>
      <w:r w:rsidRPr="00E40653">
        <w:t xml:space="preserve"> специфическим набором полей для каждой закладки, строку операций и кнопки перехода между карточками внутри картотеки</w:t>
      </w:r>
      <w:r w:rsidR="00E3109E">
        <w:t xml:space="preserve">. </w:t>
      </w:r>
      <w:r w:rsidRPr="00E40653">
        <w:t>Внешний вид карточек документа и справочника аналогичен в</w:t>
      </w:r>
      <w:r w:rsidR="00E3109E">
        <w:t>нешнему виду карточки предмета.</w:t>
      </w:r>
    </w:p>
    <w:p w:rsidR="001B313A" w:rsidRPr="00E40653" w:rsidRDefault="001B313A" w:rsidP="001B313A">
      <w:pPr>
        <w:pStyle w:val="k5general"/>
      </w:pPr>
      <w:r w:rsidRPr="00E40653">
        <w:t xml:space="preserve">Размеры рабочего окна могут быть изменены пользователем по своему усмотрению. Для увеличения размера окна на весь экран монитора существует специальная иконка в правом верхнем углу. Для произвольного изменения размеров окна </w:t>
      </w:r>
      <w:r w:rsidRPr="00E40653">
        <w:lastRenderedPageBreak/>
        <w:t>требуется подвести к нужному краю курсор мыши до его превращения в двунаправленную стрелку, нажать левую клавишу мыши и перемещать курсор в нужном направлении.</w:t>
      </w:r>
    </w:p>
    <w:p w:rsidR="001B313A" w:rsidRPr="00E40653" w:rsidRDefault="00E3109E" w:rsidP="00E3109E">
      <w:pPr>
        <w:pStyle w:val="2"/>
      </w:pPr>
      <w:bookmarkStart w:id="103" w:name="_Hlt94124488"/>
      <w:bookmarkStart w:id="104" w:name="_Toc391131308"/>
      <w:bookmarkStart w:id="105" w:name="_Toc391132165"/>
      <w:bookmarkStart w:id="106" w:name="_Toc452110385"/>
      <w:bookmarkStart w:id="107" w:name="_Toc475816993"/>
      <w:bookmarkStart w:id="108" w:name="_Toc476145129"/>
      <w:bookmarkEnd w:id="103"/>
      <w:r>
        <w:t>3.1. </w:t>
      </w:r>
      <w:r w:rsidR="001B313A" w:rsidRPr="00E40653">
        <w:t>Строка операций</w:t>
      </w:r>
      <w:bookmarkEnd w:id="104"/>
      <w:bookmarkEnd w:id="105"/>
      <w:bookmarkEnd w:id="106"/>
      <w:bookmarkEnd w:id="107"/>
      <w:r w:rsidR="00AA7214">
        <w:t xml:space="preserve"> и к</w:t>
      </w:r>
      <w:r w:rsidR="00AA7214" w:rsidRPr="00E40653">
        <w:t>онтекстное меню</w:t>
      </w:r>
      <w:bookmarkEnd w:id="108"/>
    </w:p>
    <w:p w:rsidR="001B313A" w:rsidRDefault="001B313A" w:rsidP="001B313A">
      <w:pPr>
        <w:pStyle w:val="k5general"/>
      </w:pPr>
      <w:r w:rsidRPr="00E40653">
        <w:t xml:space="preserve">В карточке предмета основные операции работы с карточкой выведены в </w:t>
      </w:r>
      <w:r w:rsidR="00E3109E">
        <w:t xml:space="preserve">верхнюю </w:t>
      </w:r>
      <w:r w:rsidRPr="00E40653">
        <w:t>строку, расположенную под названием предмета, здесь же размещены кнопки перехода между карточками («Предыдущая» и «Следующая»).</w:t>
      </w:r>
    </w:p>
    <w:p w:rsidR="009E630F" w:rsidRDefault="001B313A" w:rsidP="001B313A">
      <w:pPr>
        <w:pStyle w:val="k5general"/>
      </w:pPr>
      <w:r w:rsidRPr="00E40653">
        <w:t xml:space="preserve">При щелчке правой клавиши мыши в любом поле карточки появляется контекстное меню, позволяющее редактировать записи внутри поля. </w:t>
      </w:r>
    </w:p>
    <w:p w:rsidR="001B313A" w:rsidRDefault="001B313A" w:rsidP="001B313A">
      <w:pPr>
        <w:pStyle w:val="k5general"/>
      </w:pPr>
      <w:r w:rsidRPr="00E40653">
        <w:t>Состав контекстного меню может отличаться для разн</w:t>
      </w:r>
      <w:r w:rsidR="009D5A93">
        <w:t>ых типов полей</w:t>
      </w:r>
      <w:r w:rsidRPr="00E40653">
        <w:t xml:space="preserve">: так, для текстовых полей предусмотрены только операции редактирования, а для полей с выбором из справочника – стирание и просмотр/корректировка выбранных значений справочника. </w:t>
      </w:r>
    </w:p>
    <w:p w:rsidR="001B313A" w:rsidRPr="00E40653" w:rsidRDefault="009D5A93" w:rsidP="009D5A93">
      <w:pPr>
        <w:pStyle w:val="2"/>
      </w:pPr>
      <w:bookmarkStart w:id="109" w:name="_Toc77347898"/>
      <w:bookmarkStart w:id="110" w:name="_Toc94025862"/>
      <w:bookmarkStart w:id="111" w:name="_Toc94040716"/>
      <w:bookmarkStart w:id="112" w:name="_Toc94114123"/>
      <w:bookmarkStart w:id="113" w:name="_Ref94208020"/>
      <w:bookmarkStart w:id="114" w:name="_Ref94208051"/>
      <w:bookmarkStart w:id="115" w:name="_Toc302658019"/>
      <w:bookmarkStart w:id="116" w:name="_Toc391131310"/>
      <w:bookmarkStart w:id="117" w:name="_Toc391132167"/>
      <w:bookmarkStart w:id="118" w:name="_Toc452110387"/>
      <w:bookmarkStart w:id="119" w:name="_Toc475816995"/>
      <w:bookmarkStart w:id="120" w:name="_Toc476145130"/>
      <w:r>
        <w:t>3.</w:t>
      </w:r>
      <w:r w:rsidR="00AA7214">
        <w:t>2</w:t>
      </w:r>
      <w:r>
        <w:t>. </w:t>
      </w:r>
      <w:r w:rsidR="001B313A" w:rsidRPr="00E40653">
        <w:t>Закладки</w:t>
      </w:r>
      <w:r w:rsidR="00201B3E">
        <w:t xml:space="preserve"> и атрибуты </w:t>
      </w:r>
      <w:r w:rsidR="001B313A" w:rsidRPr="00E40653">
        <w:t>карточки «Предмет»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:rsidR="001B313A" w:rsidRPr="00E40653" w:rsidRDefault="001B313A" w:rsidP="001B313A">
      <w:pPr>
        <w:pStyle w:val="k5general"/>
      </w:pPr>
      <w:r w:rsidRPr="00E40653">
        <w:t xml:space="preserve">Карточка предмета содержит </w:t>
      </w:r>
      <w:r w:rsidR="009E630F">
        <w:t>несколько</w:t>
      </w:r>
      <w:r w:rsidRPr="00E40653">
        <w:t xml:space="preserve"> закладок, каждая из которых объединяет близкие по значению атрибуты. </w:t>
      </w:r>
      <w:r w:rsidR="003C06D5" w:rsidRPr="00E40653">
        <w:t>В системах разных музеев количество и назва</w:t>
      </w:r>
      <w:r w:rsidR="003C06D5">
        <w:t xml:space="preserve">ния закладок могут не совпадать, </w:t>
      </w:r>
      <w:r w:rsidRPr="00E40653">
        <w:t xml:space="preserve">типичные </w:t>
      </w:r>
      <w:r w:rsidR="003C06D5">
        <w:t>закладки</w:t>
      </w:r>
      <w:r w:rsidRPr="00E40653">
        <w:t>:</w:t>
      </w:r>
    </w:p>
    <w:p w:rsidR="001B313A" w:rsidRPr="00E40653" w:rsidRDefault="001B313A" w:rsidP="009709A1">
      <w:pPr>
        <w:pStyle w:val="k5indent1"/>
      </w:pPr>
      <w:r w:rsidRPr="00E40653">
        <w:t>«Пре</w:t>
      </w:r>
      <w:r w:rsidR="009709A1">
        <w:t xml:space="preserve">дмет»: </w:t>
      </w:r>
      <w:r w:rsidRPr="00E40653">
        <w:t>основные характеристики предмета – автор, название, место и время изготовления предмета, учетные обозначения;</w:t>
      </w:r>
    </w:p>
    <w:p w:rsidR="001B313A" w:rsidRPr="00E40653" w:rsidRDefault="001B313A" w:rsidP="009709A1">
      <w:pPr>
        <w:pStyle w:val="k5indent1"/>
      </w:pPr>
      <w:r w:rsidRPr="00E40653">
        <w:t>«Физические характеристики»: материал, техника, размеры, а также атрибуты, связанные с сохранностью и проведенными реставрационными работами;</w:t>
      </w:r>
    </w:p>
    <w:p w:rsidR="001B313A" w:rsidRPr="00E40653" w:rsidRDefault="001B313A" w:rsidP="009709A1">
      <w:pPr>
        <w:pStyle w:val="k5indent1"/>
      </w:pPr>
      <w:r w:rsidRPr="00E40653">
        <w:t xml:space="preserve">«Описание»: </w:t>
      </w:r>
      <w:r w:rsidRPr="00E40653">
        <w:tab/>
        <w:t>атрибуты, связанные с визуальным описанием предмета (его форма, особенности конструкции, цвет, надписи, штампы и т.д.);</w:t>
      </w:r>
    </w:p>
    <w:p w:rsidR="003C06D5" w:rsidRPr="00E40653" w:rsidRDefault="003C06D5" w:rsidP="009709A1">
      <w:pPr>
        <w:pStyle w:val="k5indent1"/>
      </w:pPr>
      <w:r w:rsidRPr="00E40653">
        <w:t>«Содержание»</w:t>
      </w:r>
      <w:r>
        <w:t xml:space="preserve">: </w:t>
      </w:r>
      <w:r w:rsidRPr="00E40653">
        <w:t>закладка для письменных и мультимедийных источников;</w:t>
      </w:r>
    </w:p>
    <w:p w:rsidR="001B313A" w:rsidRPr="00E40653" w:rsidRDefault="009E630F" w:rsidP="009709A1">
      <w:pPr>
        <w:pStyle w:val="k5indent1"/>
      </w:pPr>
      <w:r>
        <w:t xml:space="preserve">«Состоит из»: </w:t>
      </w:r>
      <w:r w:rsidR="001B313A" w:rsidRPr="00E40653">
        <w:t xml:space="preserve">закладка для предметов, состоящих из нескольких частей, каждую из которых необходимо описывать отдельно, например икона в киоте и окладе, фотоальбом, </w:t>
      </w:r>
      <w:proofErr w:type="spellStart"/>
      <w:r w:rsidR="001B313A" w:rsidRPr="00E40653">
        <w:t>конволют</w:t>
      </w:r>
      <w:proofErr w:type="spellEnd"/>
      <w:r w:rsidR="001B313A" w:rsidRPr="00E40653">
        <w:t xml:space="preserve"> и т.п. (может не использоваться);</w:t>
      </w:r>
    </w:p>
    <w:p w:rsidR="003C06D5" w:rsidRPr="00E40653" w:rsidRDefault="003C06D5" w:rsidP="009709A1">
      <w:pPr>
        <w:pStyle w:val="k5indent1"/>
      </w:pPr>
      <w:r w:rsidRPr="00E40653">
        <w:t>«</w:t>
      </w:r>
      <w:r>
        <w:t>Учёт</w:t>
      </w:r>
      <w:r w:rsidRPr="00E40653">
        <w:t>»: отражение всех связанных с предметом документов – истории его поступления и движения, смена статусов хранения предмета;</w:t>
      </w:r>
    </w:p>
    <w:p w:rsidR="001B313A" w:rsidRPr="00E40653" w:rsidRDefault="001B313A" w:rsidP="009709A1">
      <w:pPr>
        <w:pStyle w:val="k5indent1"/>
      </w:pPr>
      <w:r w:rsidRPr="00E40653">
        <w:t xml:space="preserve">«История»: история бытования предмета до поступления в музей, прежние владельцы, происхождение, сведения об экспедиции, обнаружившей </w:t>
      </w:r>
      <w:r w:rsidR="003C06D5">
        <w:t>предмет;</w:t>
      </w:r>
    </w:p>
    <w:p w:rsidR="003C06D5" w:rsidRPr="00E40653" w:rsidRDefault="003C06D5" w:rsidP="009709A1">
      <w:pPr>
        <w:pStyle w:val="k5indent1"/>
      </w:pPr>
      <w:r w:rsidRPr="00E40653">
        <w:t>«Изучение»: включение предмета в культурно-исторический контекст с обозначением его связи с другими предметами, темами, рубриками, литературой и т.п.;</w:t>
      </w:r>
    </w:p>
    <w:p w:rsidR="001B313A" w:rsidRPr="00E40653" w:rsidRDefault="001B313A" w:rsidP="009709A1">
      <w:pPr>
        <w:pStyle w:val="k5indent1"/>
      </w:pPr>
      <w:r w:rsidRPr="00E40653">
        <w:t xml:space="preserve">«Книги </w:t>
      </w:r>
      <w:r w:rsidR="009E630F">
        <w:t>учёта</w:t>
      </w:r>
      <w:r w:rsidRPr="00E40653">
        <w:t>»</w:t>
      </w:r>
      <w:r w:rsidR="009E630F">
        <w:t xml:space="preserve">: </w:t>
      </w:r>
      <w:r w:rsidRPr="00E40653">
        <w:t>закладка, на которой собирается информация для книг регистрации;</w:t>
      </w:r>
    </w:p>
    <w:p w:rsidR="001B313A" w:rsidRPr="00E40653" w:rsidRDefault="009709A1" w:rsidP="009709A1">
      <w:pPr>
        <w:pStyle w:val="k5indent1"/>
      </w:pPr>
      <w:r>
        <w:t>«</w:t>
      </w:r>
      <w:proofErr w:type="spellStart"/>
      <w:r>
        <w:t>Спецучет</w:t>
      </w:r>
      <w:proofErr w:type="spellEnd"/>
      <w:r>
        <w:t xml:space="preserve">»: </w:t>
      </w:r>
      <w:r w:rsidR="001B313A" w:rsidRPr="00E40653">
        <w:t>закладка для предметов, содержащих благородные металлы и драгоценные камни – позволяет фиксировать и считать результаты опробования;</w:t>
      </w:r>
    </w:p>
    <w:p w:rsidR="001B313A" w:rsidRPr="00E40653" w:rsidRDefault="001B313A" w:rsidP="009709A1">
      <w:pPr>
        <w:pStyle w:val="k5indent1"/>
      </w:pPr>
      <w:r w:rsidRPr="00E40653">
        <w:t>«Атрибуция»: фиксация всех изменений в атрибуции предмета (при наличии модуля «</w:t>
      </w:r>
      <w:proofErr w:type="spellStart"/>
      <w:r w:rsidRPr="00E40653">
        <w:t>Переатрибуция</w:t>
      </w:r>
      <w:proofErr w:type="spellEnd"/>
      <w:r w:rsidRPr="00E40653">
        <w:t>»);</w:t>
      </w:r>
    </w:p>
    <w:p w:rsidR="001B313A" w:rsidRPr="00E40653" w:rsidRDefault="001B313A" w:rsidP="009709A1">
      <w:pPr>
        <w:pStyle w:val="k5indent1"/>
      </w:pPr>
      <w:r w:rsidRPr="00E40653">
        <w:t>«</w:t>
      </w:r>
      <w:proofErr w:type="spellStart"/>
      <w:r w:rsidRPr="00E40653">
        <w:t>Госкаталог</w:t>
      </w:r>
      <w:proofErr w:type="spellEnd"/>
      <w:r w:rsidRPr="00E40653">
        <w:t xml:space="preserve">»: содержит атрибуты, заполняемые перед передачей информации о предмете в </w:t>
      </w:r>
      <w:proofErr w:type="spellStart"/>
      <w:r w:rsidRPr="00E40653">
        <w:t>Госкаталог</w:t>
      </w:r>
      <w:proofErr w:type="spellEnd"/>
      <w:r w:rsidRPr="00E40653">
        <w:t xml:space="preserve"> и фиксации сведений, полученных из </w:t>
      </w:r>
      <w:proofErr w:type="spellStart"/>
      <w:r w:rsidRPr="00E40653">
        <w:t>Госкаталога</w:t>
      </w:r>
      <w:proofErr w:type="spellEnd"/>
      <w:r w:rsidRPr="00E40653">
        <w:t>.</w:t>
      </w:r>
    </w:p>
    <w:p w:rsidR="001B313A" w:rsidRDefault="001B313A" w:rsidP="009709A1">
      <w:pPr>
        <w:pStyle w:val="k5indent1"/>
      </w:pPr>
      <w:r w:rsidRPr="00E40653">
        <w:t>На отдельных закладках карточки (закладки «Изображение» и «Мультимедиа») расположены изображения и связанные с предметом видео-аудиоматериалы.</w:t>
      </w:r>
    </w:p>
    <w:p w:rsidR="00EF42FC" w:rsidRPr="00E40653" w:rsidRDefault="00EF42FC" w:rsidP="001B313A">
      <w:pPr>
        <w:pStyle w:val="k5general"/>
      </w:pPr>
    </w:p>
    <w:p w:rsidR="001B313A" w:rsidRDefault="001B313A" w:rsidP="001B313A">
      <w:pPr>
        <w:pStyle w:val="k5general"/>
      </w:pPr>
      <w:r w:rsidRPr="00E40653">
        <w:t>Атрибуты карточек могут быть простыми, состоящими из одного поля того или иного типа</w:t>
      </w:r>
      <w:r w:rsidR="009709A1">
        <w:t>,</w:t>
      </w:r>
      <w:r w:rsidRPr="00E40653">
        <w:t xml:space="preserve"> или сложными, включающими несколько полей разных типов. Переход между закладками осуществляется с помощью щелчка левой клавиши мыши по названию закладки. Переход между </w:t>
      </w:r>
      <w:r w:rsidR="003C06D5">
        <w:t>атрибутами</w:t>
      </w:r>
      <w:r w:rsidRPr="00E40653">
        <w:t xml:space="preserve"> одного экрана производится клавишей табулятора </w:t>
      </w:r>
      <w:proofErr w:type="spellStart"/>
      <w:r w:rsidRPr="00E40653">
        <w:lastRenderedPageBreak/>
        <w:t>Tab</w:t>
      </w:r>
      <w:proofErr w:type="spellEnd"/>
      <w:r w:rsidRPr="00E40653">
        <w:t xml:space="preserve"> или стрелочками, возврат к предыдущему атрибуту – сочетанием </w:t>
      </w:r>
      <w:proofErr w:type="spellStart"/>
      <w:r w:rsidRPr="00E40653">
        <w:t>Shift+Tab</w:t>
      </w:r>
      <w:proofErr w:type="spellEnd"/>
      <w:r w:rsidRPr="00E40653">
        <w:t xml:space="preserve"> – или стрелками – или мышью.</w:t>
      </w:r>
    </w:p>
    <w:p w:rsidR="00201B3E" w:rsidRPr="00201B3E" w:rsidRDefault="00201B3E" w:rsidP="00201B3E">
      <w:pPr>
        <w:pStyle w:val="2"/>
      </w:pPr>
      <w:bookmarkStart w:id="121" w:name="_Toc77347914"/>
      <w:bookmarkStart w:id="122" w:name="_Ref93854144"/>
      <w:bookmarkStart w:id="123" w:name="_Toc94025878"/>
      <w:bookmarkStart w:id="124" w:name="_Toc94040731"/>
      <w:bookmarkStart w:id="125" w:name="_Toc94114135"/>
      <w:bookmarkStart w:id="126" w:name="_Ref94208065"/>
      <w:bookmarkStart w:id="127" w:name="_Ref94208716"/>
      <w:bookmarkStart w:id="128" w:name="_Ref94209093"/>
      <w:bookmarkStart w:id="129" w:name="_Ref94210377"/>
      <w:bookmarkStart w:id="130" w:name="_Ref94295482"/>
      <w:bookmarkStart w:id="131" w:name="_Toc302658026"/>
      <w:bookmarkStart w:id="132" w:name="_Toc391131317"/>
      <w:bookmarkStart w:id="133" w:name="_Toc391132174"/>
      <w:bookmarkStart w:id="134" w:name="_Toc452110394"/>
      <w:bookmarkStart w:id="135" w:name="_Toc475816996"/>
      <w:bookmarkStart w:id="136" w:name="_Toc476145131"/>
      <w:r>
        <w:t>3.</w:t>
      </w:r>
      <w:r w:rsidR="00AA7214">
        <w:t>3</w:t>
      </w:r>
      <w:r>
        <w:t>. </w:t>
      </w:r>
      <w:r w:rsidRPr="00201B3E">
        <w:t>Виды полей и особенности их заполнения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201B3E" w:rsidRDefault="00201B3E" w:rsidP="00201B3E">
      <w:pPr>
        <w:jc w:val="both"/>
      </w:pPr>
      <w:r>
        <w:t>Карточки содержат ряд отличающихся полей, таких как:</w:t>
      </w:r>
    </w:p>
    <w:p w:rsidR="00201B3E" w:rsidRDefault="00201B3E" w:rsidP="00201B3E">
      <w:pPr>
        <w:numPr>
          <w:ilvl w:val="0"/>
          <w:numId w:val="6"/>
        </w:numPr>
        <w:autoSpaceDE w:val="0"/>
        <w:autoSpaceDN w:val="0"/>
      </w:pPr>
      <w:proofErr w:type="gramStart"/>
      <w:r>
        <w:t>поля</w:t>
      </w:r>
      <w:proofErr w:type="gramEnd"/>
      <w:r>
        <w:t xml:space="preserve"> для ввода текстовых данных;</w:t>
      </w:r>
    </w:p>
    <w:p w:rsidR="00201B3E" w:rsidRDefault="00201B3E" w:rsidP="00201B3E">
      <w:pPr>
        <w:numPr>
          <w:ilvl w:val="0"/>
          <w:numId w:val="6"/>
        </w:numPr>
        <w:autoSpaceDE w:val="0"/>
        <w:autoSpaceDN w:val="0"/>
      </w:pPr>
      <w:proofErr w:type="gramStart"/>
      <w:r>
        <w:t>поля</w:t>
      </w:r>
      <w:proofErr w:type="gramEnd"/>
      <w:r>
        <w:t xml:space="preserve"> с единичным выбором из справочника;</w:t>
      </w:r>
    </w:p>
    <w:p w:rsidR="00201B3E" w:rsidRDefault="00201B3E" w:rsidP="00201B3E">
      <w:pPr>
        <w:numPr>
          <w:ilvl w:val="0"/>
          <w:numId w:val="6"/>
        </w:numPr>
        <w:autoSpaceDE w:val="0"/>
        <w:autoSpaceDN w:val="0"/>
      </w:pPr>
      <w:proofErr w:type="gramStart"/>
      <w:r>
        <w:t>поля</w:t>
      </w:r>
      <w:proofErr w:type="gramEnd"/>
      <w:r>
        <w:t xml:space="preserve"> с выбором из выпадающего списка;</w:t>
      </w:r>
    </w:p>
    <w:p w:rsidR="00201B3E" w:rsidRDefault="00201B3E" w:rsidP="00201B3E">
      <w:pPr>
        <w:numPr>
          <w:ilvl w:val="0"/>
          <w:numId w:val="6"/>
        </w:numPr>
        <w:autoSpaceDE w:val="0"/>
        <w:autoSpaceDN w:val="0"/>
      </w:pPr>
      <w:proofErr w:type="gramStart"/>
      <w:r>
        <w:t>поля</w:t>
      </w:r>
      <w:proofErr w:type="gramEnd"/>
      <w:r>
        <w:t xml:space="preserve"> с множественным выбором из справочника;</w:t>
      </w:r>
    </w:p>
    <w:p w:rsidR="00201B3E" w:rsidRDefault="00201B3E" w:rsidP="00201B3E">
      <w:pPr>
        <w:numPr>
          <w:ilvl w:val="0"/>
          <w:numId w:val="6"/>
        </w:numPr>
        <w:autoSpaceDE w:val="0"/>
        <w:autoSpaceDN w:val="0"/>
      </w:pPr>
      <w:proofErr w:type="gramStart"/>
      <w:r>
        <w:t>поле</w:t>
      </w:r>
      <w:proofErr w:type="gramEnd"/>
      <w:r>
        <w:t xml:space="preserve"> выбора временного периода;</w:t>
      </w:r>
    </w:p>
    <w:p w:rsidR="00201B3E" w:rsidRDefault="00201B3E" w:rsidP="00201B3E">
      <w:pPr>
        <w:numPr>
          <w:ilvl w:val="0"/>
          <w:numId w:val="6"/>
        </w:numPr>
        <w:autoSpaceDE w:val="0"/>
        <w:autoSpaceDN w:val="0"/>
      </w:pPr>
      <w:proofErr w:type="gramStart"/>
      <w:r>
        <w:t>другие</w:t>
      </w:r>
      <w:proofErr w:type="gramEnd"/>
      <w:r>
        <w:t xml:space="preserve"> типы полей;</w:t>
      </w:r>
    </w:p>
    <w:p w:rsidR="00201B3E" w:rsidRDefault="00201B3E" w:rsidP="00201B3E">
      <w:pPr>
        <w:numPr>
          <w:ilvl w:val="0"/>
          <w:numId w:val="6"/>
        </w:numPr>
        <w:autoSpaceDE w:val="0"/>
        <w:autoSpaceDN w:val="0"/>
      </w:pPr>
      <w:proofErr w:type="gramStart"/>
      <w:r>
        <w:t>дополнительные</w:t>
      </w:r>
      <w:proofErr w:type="gramEnd"/>
      <w:r>
        <w:t xml:space="preserve"> поля.</w:t>
      </w:r>
    </w:p>
    <w:p w:rsidR="00201B3E" w:rsidRPr="00201B3E" w:rsidRDefault="00201B3E" w:rsidP="00201B3E">
      <w:pPr>
        <w:pStyle w:val="30"/>
      </w:pPr>
      <w:bookmarkStart w:id="137" w:name="_Toc77347915"/>
      <w:bookmarkStart w:id="138" w:name="_Toc94025879"/>
      <w:bookmarkStart w:id="139" w:name="_Toc94040732"/>
      <w:bookmarkStart w:id="140" w:name="_Toc94114136"/>
      <w:bookmarkStart w:id="141" w:name="_Ref94209016"/>
      <w:bookmarkStart w:id="142" w:name="_Ref94209755"/>
      <w:bookmarkStart w:id="143" w:name="_Toc302658027"/>
      <w:bookmarkStart w:id="144" w:name="_Toc391131318"/>
      <w:bookmarkStart w:id="145" w:name="_Toc391132175"/>
      <w:bookmarkStart w:id="146" w:name="_Toc452110395"/>
      <w:bookmarkStart w:id="147" w:name="_Toc475816997"/>
      <w:r>
        <w:t>3.</w:t>
      </w:r>
      <w:r w:rsidR="00AA7214">
        <w:t>3</w:t>
      </w:r>
      <w:r>
        <w:t>.1. </w:t>
      </w:r>
      <w:r w:rsidRPr="00201B3E">
        <w:t>Поля для ввода текстовых данных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201B3E" w:rsidRDefault="00201B3E" w:rsidP="00D507D2">
      <w:pPr>
        <w:pStyle w:val="k5general"/>
      </w:pPr>
      <w:r>
        <w:t>Поле, с правой стороны которого есть маленький карандаш, – это поле для текстового ввода данных. При вводе данных курсор движется по полю, отмечая текущее положение.</w:t>
      </w:r>
    </w:p>
    <w:p w:rsidR="00201B3E" w:rsidRDefault="00201B3E" w:rsidP="00D507D2">
      <w:pPr>
        <w:pStyle w:val="k5general"/>
      </w:pPr>
      <w:r>
        <w:t xml:space="preserve">Общие правила работы с текстом внутри такого поля подобны обычным правилам работы в текстовом редакторе. Для удаления символа, под которым стоит курсор, </w:t>
      </w:r>
      <w:r w:rsidRPr="00D507D2">
        <w:t xml:space="preserve">используйте клавишу </w:t>
      </w:r>
      <w:proofErr w:type="spellStart"/>
      <w:r w:rsidRPr="00D507D2">
        <w:t>Delete</w:t>
      </w:r>
      <w:proofErr w:type="spellEnd"/>
      <w:r w:rsidRPr="00D507D2">
        <w:t xml:space="preserve">, символов расположенных левее – клавишу </w:t>
      </w:r>
      <w:proofErr w:type="spellStart"/>
      <w:r w:rsidRPr="00D507D2">
        <w:t>Backspace</w:t>
      </w:r>
      <w:proofErr w:type="spellEnd"/>
      <w:r w:rsidRPr="00D507D2">
        <w:t xml:space="preserve">. Для перемещения по вводимому полю служат клавиши со стрелками «влево» и «вправо» клавиатуры. Для перемещения в начало или конец записи можно использовать клавиши </w:t>
      </w:r>
      <w:proofErr w:type="spellStart"/>
      <w:r w:rsidRPr="00D507D2">
        <w:t>Home</w:t>
      </w:r>
      <w:proofErr w:type="spellEnd"/>
      <w:r w:rsidRPr="00D507D2">
        <w:t xml:space="preserve"> и </w:t>
      </w:r>
      <w:proofErr w:type="spellStart"/>
      <w:r w:rsidRPr="00D507D2">
        <w:t>End</w:t>
      </w:r>
      <w:proofErr w:type="spellEnd"/>
      <w:r w:rsidRPr="00D507D2">
        <w:t xml:space="preserve"> соответственно.</w:t>
      </w:r>
    </w:p>
    <w:p w:rsidR="00AA7214" w:rsidRDefault="00AA7214" w:rsidP="00D507D2">
      <w:pPr>
        <w:pStyle w:val="k5general"/>
      </w:pPr>
    </w:p>
    <w:p w:rsidR="00AA7214" w:rsidRDefault="00AA7214" w:rsidP="00AA7214">
      <w:pPr>
        <w:pStyle w:val="k5general"/>
      </w:pPr>
      <w:r>
        <w:t xml:space="preserve">Для ввода, полного просмотра и корректировки текста поле можно развернуть в отдельное окно нажатием на значок карандаша справа. Такое окно удобно для внесения подробного визуального описания предмета, надписей и клейм, сохранности и т.п. Вы можете видеть сразу весь внесенный текст, редактировать его, разбивать на абзацы, добавлять дополнительные символы (см. </w:t>
      </w:r>
      <w:r>
        <w:fldChar w:fldCharType="begin"/>
      </w:r>
      <w:r>
        <w:instrText xml:space="preserve"> REF _Ref323218158 \h </w:instrText>
      </w:r>
      <w:r>
        <w:fldChar w:fldCharType="separate"/>
      </w:r>
      <w:r w:rsidR="001F4EC7">
        <w:t xml:space="preserve">Рис. </w:t>
      </w:r>
      <w:r w:rsidR="001F4EC7">
        <w:rPr>
          <w:noProof/>
        </w:rPr>
        <w:t>4</w:t>
      </w:r>
      <w:r>
        <w:fldChar w:fldCharType="end"/>
      </w:r>
      <w:r>
        <w:t>).</w:t>
      </w:r>
    </w:p>
    <w:p w:rsidR="00AA7214" w:rsidRDefault="00AA7214" w:rsidP="00AA7214">
      <w:pPr>
        <w:pStyle w:val="k5general"/>
      </w:pPr>
      <w:r>
        <w:t>При необходимости записи текста на иностранных языках следует воспользоваться панелью «Алфавиты»: следует выбрать из выпадающего списка один из алфавитов или «Дополнительные символы». Символы вставляются кликом левой кнопки мыши на соответствующих символах.</w:t>
      </w:r>
    </w:p>
    <w:p w:rsidR="00AA7214" w:rsidRDefault="00AA7214" w:rsidP="00AA7214">
      <w:pPr>
        <w:pStyle w:val="k5general"/>
      </w:pPr>
    </w:p>
    <w:p w:rsidR="00AA7214" w:rsidRDefault="00AA7214" w:rsidP="00AA7214">
      <w:pPr>
        <w:pStyle w:val="k5picttt"/>
      </w:pPr>
      <w:r w:rsidRPr="00E3062F">
        <w:drawing>
          <wp:inline distT="0" distB="0" distL="0" distR="0" wp14:anchorId="0E22E8BC" wp14:editId="6C472DD7">
            <wp:extent cx="3994785" cy="2503805"/>
            <wp:effectExtent l="19050" t="19050" r="24765" b="107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5038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7214" w:rsidRDefault="00AA7214" w:rsidP="00AA7214">
      <w:pPr>
        <w:pStyle w:val="k5pictannot"/>
      </w:pPr>
      <w:bookmarkStart w:id="148" w:name="_Hlt87096637"/>
      <w:bookmarkStart w:id="149" w:name="_Ref323218158"/>
      <w:bookmarkStart w:id="150" w:name="_Toc77329354"/>
      <w:bookmarkStart w:id="151" w:name="_Toc297891197"/>
      <w:bookmarkStart w:id="152" w:name="_Toc476145100"/>
      <w:bookmarkEnd w:id="148"/>
      <w:r>
        <w:t xml:space="preserve">Рис. </w:t>
      </w:r>
      <w:fldSimple w:instr=" SEQ Рис. \* ARABIC ">
        <w:r w:rsidR="001F4EC7">
          <w:rPr>
            <w:noProof/>
          </w:rPr>
          <w:t>4</w:t>
        </w:r>
      </w:fldSimple>
      <w:bookmarkEnd w:id="149"/>
      <w:r>
        <w:t>. Окно редактирования текстового атрибута.</w:t>
      </w:r>
      <w:bookmarkEnd w:id="150"/>
      <w:bookmarkEnd w:id="151"/>
      <w:bookmarkEnd w:id="152"/>
    </w:p>
    <w:p w:rsidR="00201B3E" w:rsidRPr="00D507D2" w:rsidRDefault="00201B3E" w:rsidP="00D507D2">
      <w:pPr>
        <w:pStyle w:val="k5general"/>
      </w:pPr>
      <w:r w:rsidRPr="00D507D2">
        <w:lastRenderedPageBreak/>
        <w:t>При вводе текста осуществляется автоматическая проверка орфографии. Если введено слово с ошибкой, то данное слово будет отмечено красной волнистой линией:</w:t>
      </w:r>
    </w:p>
    <w:p w:rsidR="00201B3E" w:rsidRDefault="00201B3E" w:rsidP="00FE3EA5">
      <w:pPr>
        <w:pStyle w:val="k5picttt"/>
      </w:pPr>
      <w:r>
        <w:drawing>
          <wp:inline distT="0" distB="0" distL="0" distR="0" wp14:anchorId="685C5E7A" wp14:editId="3AA153A0">
            <wp:extent cx="3216637" cy="1147923"/>
            <wp:effectExtent l="19050" t="19050" r="22225" b="14605"/>
            <wp:docPr id="19" name="Рисунок 19" descr="Орф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фограф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4" cy="11643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1B3E" w:rsidRDefault="00201B3E" w:rsidP="00201B3E">
      <w:pPr>
        <w:pStyle w:val="k5pictannot"/>
      </w:pPr>
      <w:bookmarkStart w:id="153" w:name="_Ref391136595"/>
      <w:bookmarkStart w:id="154" w:name="_Toc476145101"/>
      <w:r>
        <w:t xml:space="preserve">Рис. </w:t>
      </w:r>
      <w:fldSimple w:instr=" SEQ Рис. \* ARABIC ">
        <w:r w:rsidR="001F4EC7">
          <w:rPr>
            <w:noProof/>
          </w:rPr>
          <w:t>5</w:t>
        </w:r>
      </w:fldSimple>
      <w:bookmarkEnd w:id="153"/>
      <w:r>
        <w:t>. Автоматическая проверка орфографии в текстовом поле.</w:t>
      </w:r>
      <w:bookmarkEnd w:id="154"/>
    </w:p>
    <w:p w:rsidR="00AA7214" w:rsidRDefault="00201B3E" w:rsidP="00AA7214">
      <w:pPr>
        <w:pStyle w:val="k5general"/>
      </w:pPr>
      <w:r>
        <w:t xml:space="preserve">В текстовых полях можно осуществлять копирование. Можно вставлять данные из других полей или из файлов редактора </w:t>
      </w:r>
      <w:r w:rsidR="00AA7214">
        <w:rPr>
          <w:lang w:val="en-US"/>
        </w:rPr>
        <w:t>MS</w:t>
      </w:r>
      <w:r w:rsidR="00AA7214">
        <w:t> </w:t>
      </w:r>
      <w:r>
        <w:rPr>
          <w:lang w:val="en-US"/>
        </w:rPr>
        <w:t>Word</w:t>
      </w:r>
      <w:r>
        <w:t>. Можно скопировать из поля вс</w:t>
      </w:r>
      <w:r w:rsidR="00D507D2">
        <w:t>ё</w:t>
      </w:r>
      <w:r>
        <w:t xml:space="preserve"> или часть занесенных данных.</w:t>
      </w:r>
      <w:r w:rsidR="00AA7214" w:rsidRPr="00AA7214">
        <w:t xml:space="preserve"> </w:t>
      </w:r>
    </w:p>
    <w:p w:rsidR="00AA7214" w:rsidRDefault="00AA7214" w:rsidP="00AA7214">
      <w:pPr>
        <w:pStyle w:val="k5general"/>
      </w:pPr>
      <w:r>
        <w:t>Запись текста в развернутом окне подтверждается нажатием кнопки «Сохранить». Для возврата в карточку без записи результатов редактирования используется кнопка «Отменить».</w:t>
      </w:r>
    </w:p>
    <w:p w:rsidR="00201B3E" w:rsidRPr="00D507D2" w:rsidRDefault="00D507D2" w:rsidP="00D507D2">
      <w:pPr>
        <w:pStyle w:val="30"/>
      </w:pPr>
      <w:bookmarkStart w:id="155" w:name="_Toc77347916"/>
      <w:bookmarkStart w:id="156" w:name="_Toc94025880"/>
      <w:bookmarkStart w:id="157" w:name="_Toc94040733"/>
      <w:bookmarkStart w:id="158" w:name="_Toc94114137"/>
      <w:bookmarkStart w:id="159" w:name="_Ref94209587"/>
      <w:bookmarkStart w:id="160" w:name="_Ref94210060"/>
      <w:bookmarkStart w:id="161" w:name="_Ref94291333"/>
      <w:bookmarkStart w:id="162" w:name="_Toc302658028"/>
      <w:bookmarkStart w:id="163" w:name="_Toc391131319"/>
      <w:bookmarkStart w:id="164" w:name="_Toc391132176"/>
      <w:bookmarkStart w:id="165" w:name="_Ref391226871"/>
      <w:bookmarkStart w:id="166" w:name="_Toc452110396"/>
      <w:bookmarkStart w:id="167" w:name="_Toc475816998"/>
      <w:r>
        <w:t>3.</w:t>
      </w:r>
      <w:r w:rsidR="00AA7214">
        <w:t>3</w:t>
      </w:r>
      <w:r>
        <w:t>.2. </w:t>
      </w:r>
      <w:r w:rsidR="00201B3E" w:rsidRPr="00D507D2">
        <w:t>Поля с единичным выбором из справочника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p w:rsidR="00201B3E" w:rsidRDefault="00201B3E" w:rsidP="00D507D2">
      <w:pPr>
        <w:pStyle w:val="k5general"/>
      </w:pPr>
      <w:r>
        <w:t xml:space="preserve">Поля, для которых предусмотрен выбор из справочника, с правой стороны имеют </w:t>
      </w:r>
      <w:proofErr w:type="gramStart"/>
      <w:r>
        <w:t xml:space="preserve">иконку </w:t>
      </w:r>
      <w:r w:rsidRPr="00E3062F">
        <w:rPr>
          <w:noProof/>
        </w:rPr>
        <w:drawing>
          <wp:inline distT="0" distB="0" distL="0" distR="0" wp14:anchorId="5A1A9B6C" wp14:editId="49C96EB4">
            <wp:extent cx="212090" cy="250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t xml:space="preserve">например, поля </w:t>
      </w:r>
      <w:r w:rsidR="006974F2">
        <w:t xml:space="preserve">Предметный классификатор, Топография, </w:t>
      </w:r>
      <w:r>
        <w:t xml:space="preserve">Комплект, </w:t>
      </w:r>
      <w:r w:rsidR="006974F2">
        <w:t>Хранитель</w:t>
      </w:r>
      <w:r>
        <w:t xml:space="preserve"> и т.п.). Иконка может </w:t>
      </w:r>
      <w:r w:rsidR="006974F2">
        <w:t>быть высвечена сразу или появит</w:t>
      </w:r>
      <w:r>
        <w:t>ся при выборе поля мышью или курсором.</w:t>
      </w:r>
    </w:p>
    <w:p w:rsidR="00201B3E" w:rsidRDefault="00201B3E" w:rsidP="00D507D2">
      <w:pPr>
        <w:pStyle w:val="k5general"/>
      </w:pPr>
      <w:r>
        <w:t xml:space="preserve">Есть два способа заполнения таких полей: </w:t>
      </w:r>
    </w:p>
    <w:p w:rsidR="00201B3E" w:rsidRDefault="00201B3E" w:rsidP="00D507D2">
      <w:pPr>
        <w:pStyle w:val="k5indent2"/>
      </w:pPr>
      <w:r>
        <w:t>Подстановка</w:t>
      </w:r>
    </w:p>
    <w:p w:rsidR="00201B3E" w:rsidRDefault="00201B3E" w:rsidP="00D507D2">
      <w:pPr>
        <w:pStyle w:val="k5indent2"/>
      </w:pPr>
      <w:r>
        <w:t>Выбор из списка значений в окне справочника</w:t>
      </w:r>
    </w:p>
    <w:p w:rsidR="00201B3E" w:rsidRDefault="00201B3E" w:rsidP="00296154">
      <w:pPr>
        <w:pStyle w:val="k5general"/>
      </w:pPr>
      <w:r w:rsidRPr="006974F2">
        <w:rPr>
          <w:b/>
        </w:rPr>
        <w:t>В режиме подстановки</w:t>
      </w:r>
      <w:r>
        <w:t xml:space="preserve"> можно начать заполнять поле вручную. В этом случае система выведет вспомогательное окно с первыми подходящими значениями из справочника </w:t>
      </w:r>
      <w:r w:rsidR="00296154">
        <w:t>или из нескольких справочников</w:t>
      </w:r>
      <w:r w:rsidR="00D507D2">
        <w:t>,</w:t>
      </w:r>
      <w:r>
        <w:t xml:space="preserve"> подобранных по введенным начальным буквам. Если вы не нашли нужного вам значения в списке, то для добавления его в справочник можно воспользоваться кнопкой «Создать» в правом нижнем углу выпавшего списка. Для некоторых справочников (например «Топография») режим подстановки не предусмотрен.</w:t>
      </w:r>
    </w:p>
    <w:p w:rsidR="00201B3E" w:rsidRDefault="00201B3E" w:rsidP="006974F2">
      <w:pPr>
        <w:pStyle w:val="k5general"/>
      </w:pPr>
      <w:r>
        <w:t xml:space="preserve">Если вы хотите получить полный список значений и выбрать </w:t>
      </w:r>
      <w:r w:rsidR="006974F2">
        <w:t>необходимое</w:t>
      </w:r>
      <w:r>
        <w:t xml:space="preserve">, то вам </w:t>
      </w:r>
      <w:r w:rsidR="006974F2">
        <w:t>следует</w:t>
      </w:r>
      <w:r>
        <w:t xml:space="preserve"> вызвать окно справочника. Для этого </w:t>
      </w:r>
      <w:r w:rsidR="006974F2">
        <w:t>надо</w:t>
      </w:r>
      <w:r>
        <w:t>:</w:t>
      </w:r>
    </w:p>
    <w:p w:rsidR="00201B3E" w:rsidRDefault="00201B3E" w:rsidP="006974F2">
      <w:pPr>
        <w:pStyle w:val="k5indent1"/>
      </w:pPr>
      <w:proofErr w:type="gramStart"/>
      <w:r>
        <w:t>щелкнуть</w:t>
      </w:r>
      <w:proofErr w:type="gramEnd"/>
      <w:r>
        <w:t xml:space="preserve"> левой клавишей мыши по иконке </w:t>
      </w:r>
      <w:r w:rsidRPr="00E3062F">
        <w:rPr>
          <w:noProof/>
        </w:rPr>
        <w:drawing>
          <wp:inline distT="0" distB="0" distL="0" distR="0" wp14:anchorId="739A6934" wp14:editId="05C2ECA6">
            <wp:extent cx="185057" cy="225496"/>
            <wp:effectExtent l="0" t="0" r="571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3" cy="23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F2">
        <w:t>;</w:t>
      </w:r>
    </w:p>
    <w:p w:rsidR="00201B3E" w:rsidRDefault="00201B3E" w:rsidP="006974F2">
      <w:pPr>
        <w:pStyle w:val="k5indent1"/>
      </w:pPr>
      <w:proofErr w:type="gramStart"/>
      <w:r>
        <w:t>в</w:t>
      </w:r>
      <w:proofErr w:type="gramEnd"/>
      <w:r>
        <w:t xml:space="preserve"> открывшемся окне картотеки справочника найти нужное значение и установить на него курсор;</w:t>
      </w:r>
    </w:p>
    <w:p w:rsidR="00201B3E" w:rsidRPr="000F3AD6" w:rsidRDefault="00201B3E" w:rsidP="006974F2">
      <w:pPr>
        <w:pStyle w:val="k5indent1"/>
        <w:rPr>
          <w:i/>
        </w:rPr>
      </w:pPr>
      <w:proofErr w:type="gramStart"/>
      <w:r>
        <w:t>нажать</w:t>
      </w:r>
      <w:proofErr w:type="gramEnd"/>
      <w:r>
        <w:t xml:space="preserve"> «Выбрать» ил</w:t>
      </w:r>
      <w:r w:rsidR="00D507D2">
        <w:t>и кнопку в нижней части экрана.</w:t>
      </w:r>
    </w:p>
    <w:p w:rsidR="00201B3E" w:rsidRDefault="00201B3E" w:rsidP="006974F2">
      <w:pPr>
        <w:pStyle w:val="k5general"/>
      </w:pPr>
      <w:r>
        <w:t>В больших справочниках, особенно иерархических рекомендуется использовать для поиска нужного значения быстрый поиск.</w:t>
      </w:r>
    </w:p>
    <w:p w:rsidR="00201B3E" w:rsidRDefault="00201B3E" w:rsidP="006974F2">
      <w:pPr>
        <w:pStyle w:val="k5general"/>
      </w:pPr>
      <w:r>
        <w:t xml:space="preserve">Выбранные из иерархического справочника значения могут </w:t>
      </w:r>
      <w:r w:rsidR="006974F2">
        <w:t xml:space="preserve">отображаться в поле </w:t>
      </w:r>
      <w:r>
        <w:t>по-разному: указываться вся иерархия в прямом или обратном порядке (например, в топографии, архивных фондах, географических справочниках) или последний уровень – собственно выбранное значение (школа, жанр, элементы орнаментов и другие).</w:t>
      </w:r>
    </w:p>
    <w:p w:rsidR="00201B3E" w:rsidRDefault="00201B3E" w:rsidP="006974F2">
      <w:pPr>
        <w:pStyle w:val="k5general"/>
      </w:pPr>
      <w:r>
        <w:t>При отсутствии необх</w:t>
      </w:r>
      <w:r w:rsidR="006974F2">
        <w:t>одимого значения в справочнике следует</w:t>
      </w:r>
      <w:r>
        <w:t xml:space="preserve"> заполнить новую карточку воспользовавшись кнопкой верхнего меню «Создать» и записать ее в базу данных, а затем уже выбрать это значение из справочника.</w:t>
      </w:r>
    </w:p>
    <w:p w:rsidR="00201B3E" w:rsidRPr="00D507D2" w:rsidRDefault="00D507D2" w:rsidP="00D507D2">
      <w:pPr>
        <w:pStyle w:val="30"/>
      </w:pPr>
      <w:bookmarkStart w:id="168" w:name="_Toc77347917"/>
      <w:bookmarkStart w:id="169" w:name="_Toc94025881"/>
      <w:bookmarkStart w:id="170" w:name="_Toc94040734"/>
      <w:bookmarkStart w:id="171" w:name="_Toc94114138"/>
      <w:bookmarkStart w:id="172" w:name="_Ref94210075"/>
      <w:bookmarkStart w:id="173" w:name="_Ref94291344"/>
      <w:bookmarkStart w:id="174" w:name="_Toc302658029"/>
      <w:bookmarkStart w:id="175" w:name="_Toc391131320"/>
      <w:bookmarkStart w:id="176" w:name="_Toc391132177"/>
      <w:bookmarkStart w:id="177" w:name="_Toc452110397"/>
      <w:bookmarkStart w:id="178" w:name="_Toc475816999"/>
      <w:r>
        <w:lastRenderedPageBreak/>
        <w:t>3.</w:t>
      </w:r>
      <w:r w:rsidR="00AA7214">
        <w:t>3</w:t>
      </w:r>
      <w:r>
        <w:t>.3. </w:t>
      </w:r>
      <w:r w:rsidR="00201B3E" w:rsidRPr="00D507D2">
        <w:t>Поля с выбором из выпадающего списка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:rsidR="00201B3E" w:rsidRPr="00E25CEF" w:rsidRDefault="00201B3E" w:rsidP="00E25CEF">
      <w:pPr>
        <w:pStyle w:val="k5general"/>
      </w:pPr>
      <w:r w:rsidRPr="00E25CEF">
        <w:t xml:space="preserve">Некоторые поля имеют небольшие справочники (несколько значений), они чаще всего имеют вид выпадающего списка (например, справочники форм, масштабов, драгоценных металлов, рекомендаций к реставрации и другие). </w:t>
      </w:r>
    </w:p>
    <w:p w:rsidR="00201B3E" w:rsidRDefault="00201B3E" w:rsidP="00FE3EA5">
      <w:pPr>
        <w:pStyle w:val="k5picttt"/>
      </w:pPr>
      <w:r w:rsidRPr="00E3062F">
        <w:drawing>
          <wp:inline distT="0" distB="0" distL="0" distR="0" wp14:anchorId="21FD606B" wp14:editId="1068A09F">
            <wp:extent cx="2064641" cy="1654629"/>
            <wp:effectExtent l="19050" t="19050" r="12065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32" cy="169781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1B3E" w:rsidRDefault="00201B3E" w:rsidP="00E25CEF">
      <w:pPr>
        <w:pStyle w:val="k5pictannot"/>
      </w:pPr>
      <w:bookmarkStart w:id="179" w:name="_Toc476145102"/>
      <w:r>
        <w:t xml:space="preserve">Рис. </w:t>
      </w:r>
      <w:fldSimple w:instr=" SEQ Рис. \* ARABIC ">
        <w:r w:rsidR="001F4EC7">
          <w:rPr>
            <w:noProof/>
          </w:rPr>
          <w:t>6</w:t>
        </w:r>
      </w:fldSimple>
      <w:r>
        <w:t>. Выбор из выпадающего списка.</w:t>
      </w:r>
      <w:bookmarkEnd w:id="179"/>
    </w:p>
    <w:p w:rsidR="009D791D" w:rsidRPr="00E25CEF" w:rsidRDefault="009D791D" w:rsidP="009D791D">
      <w:pPr>
        <w:pStyle w:val="k5general"/>
      </w:pPr>
      <w:r w:rsidRPr="00E25CEF">
        <w:t>Если щелкнуть левой клавишей мыши по кнопке со знаком треугольника около такого поля, то весь справочник высветится на том же экране в виде колонки значений, «выпадающей» из этого поля. Необходимое значение следует выбрать щелчком левой клавиши мыши.</w:t>
      </w:r>
    </w:p>
    <w:p w:rsidR="00201B3E" w:rsidRDefault="00201B3E" w:rsidP="00E25CEF">
      <w:pPr>
        <w:pStyle w:val="k5general"/>
      </w:pPr>
      <w:r>
        <w:t xml:space="preserve">При отсутствии необходимого значения в справочнике </w:t>
      </w:r>
      <w:r w:rsidR="00E25CEF">
        <w:t>следует нажать кнопку</w:t>
      </w:r>
      <w:r>
        <w:t xml:space="preserve"> «Создать», заполнит</w:t>
      </w:r>
      <w:r w:rsidR="00E25CEF">
        <w:t>ь</w:t>
      </w:r>
      <w:r>
        <w:t xml:space="preserve"> открывшуюся новую карточку, наж</w:t>
      </w:r>
      <w:r w:rsidR="00E25CEF">
        <w:t>ать</w:t>
      </w:r>
      <w:r>
        <w:t xml:space="preserve"> кнопку «Записать и выйти». При этом значение автоматически запишется и в справочник</w:t>
      </w:r>
      <w:r w:rsidR="00E25CEF">
        <w:t xml:space="preserve">, и в поле </w:t>
      </w:r>
      <w:r w:rsidR="006974F2">
        <w:t>карточки</w:t>
      </w:r>
      <w:r w:rsidR="00E25CEF">
        <w:t>.</w:t>
      </w:r>
    </w:p>
    <w:p w:rsidR="00201B3E" w:rsidRPr="00E25CEF" w:rsidRDefault="00193C5A" w:rsidP="00193C5A">
      <w:pPr>
        <w:pStyle w:val="30"/>
      </w:pPr>
      <w:bookmarkStart w:id="180" w:name="_Toc77347918"/>
      <w:bookmarkStart w:id="181" w:name="_Toc94025882"/>
      <w:bookmarkStart w:id="182" w:name="_Toc94040735"/>
      <w:bookmarkStart w:id="183" w:name="_Toc94114139"/>
      <w:bookmarkStart w:id="184" w:name="_Ref94209045"/>
      <w:bookmarkStart w:id="185" w:name="_Ref94209622"/>
      <w:bookmarkStart w:id="186" w:name="_Ref94210096"/>
      <w:bookmarkStart w:id="187" w:name="_Ref94291355"/>
      <w:bookmarkStart w:id="188" w:name="_Toc302658030"/>
      <w:bookmarkStart w:id="189" w:name="_Toc391131321"/>
      <w:bookmarkStart w:id="190" w:name="_Toc391132178"/>
      <w:bookmarkStart w:id="191" w:name="_Toc452110398"/>
      <w:bookmarkStart w:id="192" w:name="_Toc475817000"/>
      <w:r w:rsidRPr="00193C5A">
        <w:t>3.</w:t>
      </w:r>
      <w:r w:rsidR="00AA7214">
        <w:t>3</w:t>
      </w:r>
      <w:r w:rsidRPr="00193C5A">
        <w:t>.4.</w:t>
      </w:r>
      <w:r>
        <w:rPr>
          <w:lang w:val="en-US"/>
        </w:rPr>
        <w:t> </w:t>
      </w:r>
      <w:r w:rsidR="00201B3E" w:rsidRPr="00E25CEF">
        <w:t>Поля с множественным выбором из справочника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8A688C" w:rsidRDefault="00201B3E" w:rsidP="00193C5A">
      <w:pPr>
        <w:pStyle w:val="k5general"/>
      </w:pPr>
      <w:r>
        <w:t>Поля, для которых предусмотрен множественный выбор из справочника, имеют вид окна из нескольких строк. Такие поля характерны для определения авторов, материала, техники, места создания, орнаментации, языка и других, если при описании могут применяться несколько значений. Поля с множественным выбором, как правило, сопровождаются дополнительными полями</w:t>
      </w:r>
      <w:r w:rsidR="008A688C">
        <w:t xml:space="preserve"> (</w:t>
      </w:r>
      <w:r w:rsidR="008A688C" w:rsidRPr="008A688C">
        <w:rPr>
          <w:rStyle w:val="k56"/>
        </w:rPr>
        <w:t>см. п. </w:t>
      </w:r>
      <w:r w:rsidR="008A688C" w:rsidRPr="008A688C">
        <w:rPr>
          <w:rStyle w:val="k56"/>
        </w:rPr>
        <w:fldChar w:fldCharType="begin"/>
      </w:r>
      <w:r w:rsidR="008A688C" w:rsidRPr="008A688C">
        <w:rPr>
          <w:rStyle w:val="k56"/>
        </w:rPr>
        <w:instrText xml:space="preserve"> REF _Ref475883933 \h </w:instrText>
      </w:r>
      <w:r w:rsidR="008A688C">
        <w:rPr>
          <w:rStyle w:val="k56"/>
        </w:rPr>
        <w:instrText xml:space="preserve"> \* MERGEFORMAT </w:instrText>
      </w:r>
      <w:r w:rsidR="008A688C" w:rsidRPr="008A688C">
        <w:rPr>
          <w:rStyle w:val="k56"/>
        </w:rPr>
      </w:r>
      <w:r w:rsidR="008A688C" w:rsidRPr="008A688C">
        <w:rPr>
          <w:rStyle w:val="k56"/>
        </w:rPr>
        <w:fldChar w:fldCharType="separate"/>
      </w:r>
      <w:r w:rsidR="001F4EC7" w:rsidRPr="001F4EC7">
        <w:rPr>
          <w:rStyle w:val="k56"/>
        </w:rPr>
        <w:t>3.3.6. Дополнительные поля</w:t>
      </w:r>
      <w:r w:rsidR="008A688C" w:rsidRPr="008A688C">
        <w:rPr>
          <w:rStyle w:val="k56"/>
        </w:rPr>
        <w:fldChar w:fldCharType="end"/>
      </w:r>
      <w:r w:rsidR="008A688C">
        <w:t>).</w:t>
      </w:r>
    </w:p>
    <w:p w:rsidR="008A688C" w:rsidRDefault="00201B3E" w:rsidP="008A688C">
      <w:pPr>
        <w:pStyle w:val="k5general"/>
      </w:pPr>
      <w:r>
        <w:t xml:space="preserve">Для полей </w:t>
      </w:r>
      <w:r w:rsidR="008A688C">
        <w:t xml:space="preserve">с множественным выбором </w:t>
      </w:r>
      <w:r>
        <w:t>также предусмотрены режимы подстановки и выбора из списка в окне справочника.</w:t>
      </w:r>
      <w:r w:rsidR="00193C5A" w:rsidRPr="00193C5A">
        <w:t xml:space="preserve"> </w:t>
      </w:r>
      <w:r>
        <w:t>При работе в режиме подстановки после ввода в поле очередного значения нужно перейти к следующей строке: либо с помощью мыши, либо клавишей Табуляция (</w:t>
      </w:r>
      <w:r>
        <w:rPr>
          <w:lang w:val="en-US"/>
        </w:rPr>
        <w:t>Tab</w:t>
      </w:r>
      <w:r w:rsidR="00193C5A">
        <w:t>).</w:t>
      </w:r>
    </w:p>
    <w:p w:rsidR="008A688C" w:rsidRDefault="008A688C" w:rsidP="008A688C">
      <w:pPr>
        <w:pStyle w:val="k5general"/>
      </w:pPr>
      <w:r w:rsidRPr="00433C25">
        <w:t>При первичном заполнении</w:t>
      </w:r>
      <w:r>
        <w:t xml:space="preserve"> поля через справочник</w:t>
      </w:r>
      <w:r w:rsidR="008E69DA">
        <w:t xml:space="preserve"> необходимо</w:t>
      </w:r>
      <w:r>
        <w:t>:</w:t>
      </w:r>
    </w:p>
    <w:p w:rsidR="008A688C" w:rsidRDefault="008A688C" w:rsidP="00893BBA">
      <w:pPr>
        <w:pStyle w:val="k5indent1"/>
      </w:pPr>
      <w:proofErr w:type="gramStart"/>
      <w:r>
        <w:t>наж</w:t>
      </w:r>
      <w:r w:rsidR="008E69DA">
        <w:t>ать</w:t>
      </w:r>
      <w:proofErr w:type="gramEnd"/>
      <w:r>
        <w:t xml:space="preserve"> справа кнопку с иконкой </w:t>
      </w:r>
      <w:r w:rsidRPr="00E3062F">
        <w:rPr>
          <w:noProof/>
        </w:rPr>
        <w:drawing>
          <wp:inline distT="0" distB="0" distL="0" distR="0" wp14:anchorId="0663C6BA" wp14:editId="3CCB77AE">
            <wp:extent cx="173990" cy="205246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7" cy="2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9DA">
        <w:t xml:space="preserve"> и </w:t>
      </w:r>
      <w:r>
        <w:t>в открывшемся справочнике выб</w:t>
      </w:r>
      <w:r w:rsidR="008E69DA">
        <w:t>рать</w:t>
      </w:r>
      <w:r>
        <w:t xml:space="preserve"> в нужном порядке все необходимые значения простановкой «галочек» в квадратиках слева от значений, при этом в каком порядке будут выбраны значения, в таком они и будут отражены в карточке предмета;</w:t>
      </w:r>
    </w:p>
    <w:p w:rsidR="008A688C" w:rsidRDefault="008A688C" w:rsidP="008A688C">
      <w:pPr>
        <w:pStyle w:val="k5indent1"/>
      </w:pPr>
      <w:proofErr w:type="gramStart"/>
      <w:r>
        <w:t>наж</w:t>
      </w:r>
      <w:r w:rsidR="008E69DA">
        <w:t>ать</w:t>
      </w:r>
      <w:proofErr w:type="gramEnd"/>
      <w:r>
        <w:t xml:space="preserve"> внизу кнопку «Выбрать». При этом все отмеченные значения перенесутся каждое в свою строчку поля с простановкой номеров слева в соответствии с порядком выбора их в справочнике (</w:t>
      </w:r>
      <w:r>
        <w:fldChar w:fldCharType="begin"/>
      </w:r>
      <w:r>
        <w:instrText xml:space="preserve"> REF _Ref324503864 \h  \* MERGEFORMAT </w:instrText>
      </w:r>
      <w:r>
        <w:fldChar w:fldCharType="separate"/>
      </w:r>
      <w:r w:rsidR="001F4EC7">
        <w:t xml:space="preserve">Рис. </w:t>
      </w:r>
      <w:r w:rsidR="001F4EC7">
        <w:rPr>
          <w:noProof/>
        </w:rPr>
        <w:t>7</w:t>
      </w:r>
      <w:r>
        <w:fldChar w:fldCharType="end"/>
      </w:r>
      <w:r>
        <w:t>).</w:t>
      </w:r>
    </w:p>
    <w:p w:rsidR="00201B3E" w:rsidRDefault="00201B3E" w:rsidP="00FE3EA5">
      <w:pPr>
        <w:pStyle w:val="k5picttt"/>
      </w:pPr>
      <w:r w:rsidRPr="00E3062F">
        <w:drawing>
          <wp:inline distT="0" distB="0" distL="0" distR="0" wp14:anchorId="5D48F511" wp14:editId="52EE65BD">
            <wp:extent cx="4054653" cy="1071019"/>
            <wp:effectExtent l="19050" t="19050" r="2222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67" cy="10806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1B3E" w:rsidRDefault="00201B3E" w:rsidP="00193C5A">
      <w:pPr>
        <w:pStyle w:val="k5pictannot"/>
      </w:pPr>
      <w:bookmarkStart w:id="193" w:name="_Ref324503864"/>
      <w:bookmarkStart w:id="194" w:name="_Toc476145103"/>
      <w:r>
        <w:t xml:space="preserve">Рис. </w:t>
      </w:r>
      <w:fldSimple w:instr=" SEQ Рис. \* ARABIC ">
        <w:r w:rsidR="001F4EC7">
          <w:rPr>
            <w:noProof/>
          </w:rPr>
          <w:t>7</w:t>
        </w:r>
      </w:fldSimple>
      <w:bookmarkEnd w:id="193"/>
      <w:r>
        <w:t>. Выбранные значения из справочника с множественным выбором.</w:t>
      </w:r>
      <w:bookmarkEnd w:id="194"/>
    </w:p>
    <w:p w:rsidR="008E69DA" w:rsidRDefault="008E69DA" w:rsidP="008E69DA">
      <w:pPr>
        <w:pStyle w:val="k5general"/>
      </w:pPr>
      <w:r>
        <w:lastRenderedPageBreak/>
        <w:t>При отсутствии необходимых значений следует заполнить в справочнике новые карточки для этих значений, записать их в базу данных, и только после этого выбрать требующиеся значения из справочника, как описано выше.</w:t>
      </w:r>
    </w:p>
    <w:p w:rsidR="00201B3E" w:rsidRDefault="00201B3E" w:rsidP="00193C5A">
      <w:pPr>
        <w:pStyle w:val="k5general"/>
      </w:pPr>
      <w:r>
        <w:t xml:space="preserve">Если требуется </w:t>
      </w:r>
      <w:r w:rsidRPr="00193C5A">
        <w:t>удалить</w:t>
      </w:r>
      <w:r>
        <w:t xml:space="preserve"> одно или несколько записанных в поле значений, можно воспользоваться контекстным меню (см. </w:t>
      </w:r>
      <w:r>
        <w:fldChar w:fldCharType="begin"/>
      </w:r>
      <w:r>
        <w:instrText xml:space="preserve"> REF _Ref391030761 \h  \* MERGEFORMAT </w:instrText>
      </w:r>
      <w:r>
        <w:fldChar w:fldCharType="separate"/>
      </w:r>
      <w:r w:rsidR="001F4EC7">
        <w:t>Рис. 8</w:t>
      </w:r>
      <w:r>
        <w:fldChar w:fldCharType="end"/>
      </w:r>
      <w:r>
        <w:t>):</w:t>
      </w:r>
    </w:p>
    <w:p w:rsidR="00201B3E" w:rsidRDefault="00201B3E" w:rsidP="008A688C">
      <w:pPr>
        <w:pStyle w:val="k5indent1"/>
      </w:pPr>
      <w:proofErr w:type="gramStart"/>
      <w:r>
        <w:t>операция</w:t>
      </w:r>
      <w:proofErr w:type="gramEnd"/>
      <w:r>
        <w:t xml:space="preserve"> </w:t>
      </w:r>
      <w:r w:rsidRPr="00193C5A">
        <w:t>«Стереть» удаляет</w:t>
      </w:r>
      <w:r>
        <w:t xml:space="preserve"> из поля значение, на которое установлен курсор;</w:t>
      </w:r>
    </w:p>
    <w:p w:rsidR="00201B3E" w:rsidRDefault="00201B3E" w:rsidP="008A688C">
      <w:pPr>
        <w:pStyle w:val="k5indent1"/>
      </w:pPr>
      <w:proofErr w:type="gramStart"/>
      <w:r w:rsidRPr="00193C5A">
        <w:t>операция</w:t>
      </w:r>
      <w:proofErr w:type="gramEnd"/>
      <w:r w:rsidRPr="00193C5A">
        <w:t xml:space="preserve"> «Стереть все значения» удаляет все выбранные значения. Система задает при этом дополнительный</w:t>
      </w:r>
      <w:r>
        <w:t xml:space="preserve"> вопрос «Вы действительно хотите удалить все значения атрибута» и удаляет все значения при положительном ответе.</w:t>
      </w:r>
    </w:p>
    <w:p w:rsidR="00201B3E" w:rsidRDefault="00201B3E" w:rsidP="00FE3EA5">
      <w:pPr>
        <w:pStyle w:val="k5picttt"/>
      </w:pPr>
      <w:r>
        <w:drawing>
          <wp:inline distT="0" distB="0" distL="0" distR="0" wp14:anchorId="1EC1F853" wp14:editId="12605AE0">
            <wp:extent cx="4985476" cy="1660217"/>
            <wp:effectExtent l="19050" t="19050" r="24765" b="16510"/>
            <wp:docPr id="3" name="Рисунок 3" descr="30-3-удал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-3-удалит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749" cy="16716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1B3E" w:rsidRDefault="00201B3E" w:rsidP="00193C5A">
      <w:pPr>
        <w:pStyle w:val="k5pictannot"/>
      </w:pPr>
      <w:bookmarkStart w:id="195" w:name="_Ref391030761"/>
      <w:bookmarkStart w:id="196" w:name="_Toc476145104"/>
      <w:r>
        <w:t xml:space="preserve">Рис. </w:t>
      </w:r>
      <w:fldSimple w:instr=" SEQ Рис. \* ARABIC ">
        <w:r w:rsidR="001F4EC7">
          <w:rPr>
            <w:noProof/>
          </w:rPr>
          <w:t>8</w:t>
        </w:r>
      </w:fldSimple>
      <w:bookmarkEnd w:id="195"/>
      <w:r>
        <w:t>. Удаление значений из полей с множественным выбором через контентное меню.</w:t>
      </w:r>
      <w:bookmarkEnd w:id="196"/>
    </w:p>
    <w:p w:rsidR="00201B3E" w:rsidRPr="00193C5A" w:rsidRDefault="00193C5A" w:rsidP="00193C5A">
      <w:pPr>
        <w:pStyle w:val="30"/>
      </w:pPr>
      <w:bookmarkStart w:id="197" w:name="_Toc475817001"/>
      <w:bookmarkStart w:id="198" w:name="_Toc77347920"/>
      <w:bookmarkStart w:id="199" w:name="_Toc94025884"/>
      <w:bookmarkStart w:id="200" w:name="_Toc94040737"/>
      <w:bookmarkStart w:id="201" w:name="_Toc94114141"/>
      <w:bookmarkStart w:id="202" w:name="_Toc302658032"/>
      <w:bookmarkStart w:id="203" w:name="_Toc391131323"/>
      <w:bookmarkStart w:id="204" w:name="_Toc391132179"/>
      <w:bookmarkStart w:id="205" w:name="_Toc452110399"/>
      <w:r w:rsidRPr="00193C5A">
        <w:t>3.</w:t>
      </w:r>
      <w:r w:rsidR="00AA7214">
        <w:t>3</w:t>
      </w:r>
      <w:r w:rsidRPr="00193C5A">
        <w:t>.5.</w:t>
      </w:r>
      <w:r>
        <w:rPr>
          <w:lang w:val="en-US"/>
        </w:rPr>
        <w:t> </w:t>
      </w:r>
      <w:r w:rsidR="00201B3E" w:rsidRPr="00193C5A">
        <w:t>Другие типы полей карточки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201B3E" w:rsidRPr="00193C5A" w:rsidRDefault="00201B3E" w:rsidP="00193C5A">
      <w:pPr>
        <w:pStyle w:val="k5general"/>
      </w:pPr>
      <w:r w:rsidRPr="00193C5A">
        <w:t xml:space="preserve">В карточках имеются также числовые поля, в которые можно ввести только </w:t>
      </w:r>
      <w:r w:rsidR="00193C5A">
        <w:t>цифры (например, поля страховой оценки</w:t>
      </w:r>
      <w:r w:rsidRPr="00193C5A">
        <w:t xml:space="preserve"> или закупочной стоимости предмета). К </w:t>
      </w:r>
      <w:r w:rsidR="00193C5A">
        <w:t>другим</w:t>
      </w:r>
      <w:r w:rsidRPr="00193C5A">
        <w:t xml:space="preserve"> относятся </w:t>
      </w:r>
      <w:r w:rsidR="00193C5A">
        <w:t xml:space="preserve">также </w:t>
      </w:r>
      <w:r w:rsidRPr="00193C5A">
        <w:t xml:space="preserve">поля, в которые требуется ввести даты в точном формате ДД.ММ.ГГГГ (например, даты некоторых документов, вводимых ретроспективно). При попытке ввести в такое поле буквенное или смешанное числовое и буквенное значение или дату неверного формата система подчеркнет запись как ошибку и при наведении выведет сообщение </w:t>
      </w:r>
      <w:r w:rsidR="00D9288B">
        <w:t>о неверном формате даты</w:t>
      </w:r>
      <w:r w:rsidRPr="00193C5A">
        <w:t>.</w:t>
      </w:r>
    </w:p>
    <w:p w:rsidR="00201B3E" w:rsidRPr="00D9288B" w:rsidRDefault="00201B3E" w:rsidP="00D9288B">
      <w:pPr>
        <w:pStyle w:val="k5general"/>
      </w:pPr>
      <w:r w:rsidRPr="00D9288B">
        <w:t>На закладке «Уч</w:t>
      </w:r>
      <w:r w:rsidR="00D9288B" w:rsidRPr="00D9288B">
        <w:t>ё</w:t>
      </w:r>
      <w:r w:rsidRPr="00D9288B">
        <w:t xml:space="preserve">т» </w:t>
      </w:r>
      <w:r w:rsidR="00D9288B" w:rsidRPr="00D9288B">
        <w:t xml:space="preserve">карточки предметов или комплектов (справочник), закладке «Документы» справочника выставок </w:t>
      </w:r>
      <w:r w:rsidRPr="00D9288B">
        <w:t xml:space="preserve">расположены поля, фиксирующие </w:t>
      </w:r>
      <w:r w:rsidR="00D9288B" w:rsidRPr="00D9288B">
        <w:t xml:space="preserve">связь предмета, комплекта или выставки </w:t>
      </w:r>
      <w:r w:rsidRPr="00D9288B">
        <w:t>с документами разных типов и видов. Атрибут «Документы приема» может заполняться двояко: вручную (выбором вида документа и простановкой его номера и даты) и автоматически при формировании соответствующего документа поступления. Атрибут «Документ движения» заполняется только автоматически после оформления документа в картотеке «Документы». Поля этого атрибута защищены от заполнения вручную и редактирования из карточки «Предмет»</w:t>
      </w:r>
      <w:r w:rsidR="00D9288B" w:rsidRPr="00D9288B">
        <w:t xml:space="preserve"> или «Справочник»</w:t>
      </w:r>
      <w:r w:rsidRPr="00D9288B">
        <w:t>.</w:t>
      </w:r>
    </w:p>
    <w:p w:rsidR="00201B3E" w:rsidRPr="00D9288B" w:rsidRDefault="00201B3E" w:rsidP="00D9288B">
      <w:pPr>
        <w:pStyle w:val="k5general"/>
      </w:pPr>
      <w:r w:rsidRPr="00D9288B">
        <w:t>Реже встречаются поля типа «Признак»</w:t>
      </w:r>
      <w:r w:rsidR="00D9288B" w:rsidRPr="00D9288B">
        <w:t xml:space="preserve"> (например, отметка «Вывоз запрещен» на закладке </w:t>
      </w:r>
      <w:proofErr w:type="spellStart"/>
      <w:r w:rsidR="00D9288B" w:rsidRPr="00D9288B">
        <w:t>Госкаталог</w:t>
      </w:r>
      <w:proofErr w:type="spellEnd"/>
      <w:r w:rsidR="00D9288B" w:rsidRPr="00D9288B">
        <w:t xml:space="preserve"> или признак «Член ЭФЗК» в карточке сотрудника музея.)</w:t>
      </w:r>
      <w:r w:rsidRPr="00D9288B">
        <w:t>. В них необходимо щелчком мыши проставить отметку («галочку»), подтверждающую наличие какого-то с</w:t>
      </w:r>
      <w:r w:rsidR="00D9288B" w:rsidRPr="00D9288B">
        <w:t>войства у предмета или персоны.</w:t>
      </w:r>
    </w:p>
    <w:p w:rsidR="00201B3E" w:rsidRPr="00D9288B" w:rsidRDefault="00D9288B" w:rsidP="00D9288B">
      <w:pPr>
        <w:pStyle w:val="30"/>
      </w:pPr>
      <w:bookmarkStart w:id="206" w:name="_Toc77347921"/>
      <w:bookmarkStart w:id="207" w:name="_Toc94025885"/>
      <w:bookmarkStart w:id="208" w:name="_Toc94040738"/>
      <w:bookmarkStart w:id="209" w:name="_Toc94114142"/>
      <w:bookmarkStart w:id="210" w:name="_Ref94209636"/>
      <w:bookmarkStart w:id="211" w:name="_Ref94209649"/>
      <w:bookmarkStart w:id="212" w:name="_Ref94210106"/>
      <w:bookmarkStart w:id="213" w:name="_Toc302658033"/>
      <w:bookmarkStart w:id="214" w:name="_Toc391131324"/>
      <w:bookmarkStart w:id="215" w:name="_Toc391132180"/>
      <w:bookmarkStart w:id="216" w:name="_Toc452110400"/>
      <w:bookmarkStart w:id="217" w:name="_Toc475817002"/>
      <w:bookmarkStart w:id="218" w:name="_Ref475883933"/>
      <w:r>
        <w:t>3.</w:t>
      </w:r>
      <w:r w:rsidR="00AA7214">
        <w:t>3</w:t>
      </w:r>
      <w:r>
        <w:t>.6. </w:t>
      </w:r>
      <w:r w:rsidR="00201B3E" w:rsidRPr="00D9288B">
        <w:t>Дополнительные поля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201B3E" w:rsidRPr="00EF1F3C" w:rsidRDefault="00201B3E" w:rsidP="00EF1F3C">
      <w:pPr>
        <w:pStyle w:val="k5general"/>
      </w:pPr>
      <w:r w:rsidRPr="00EF1F3C">
        <w:t>Очень часто для атрибутов в карточке предусмотрены дополнительные поля, сопровождающие основное поле. Дополнительные поля могут быть как текстовыми, так и с выбором из справочника, а также полями, в которых необходимо проставить отметку наличия («галочку»).</w:t>
      </w:r>
    </w:p>
    <w:p w:rsidR="00201B3E" w:rsidRPr="00EF1F3C" w:rsidRDefault="00201B3E" w:rsidP="00EF1F3C">
      <w:pPr>
        <w:pStyle w:val="k5general"/>
      </w:pPr>
      <w:r w:rsidRPr="00EF1F3C">
        <w:t>Многие атрибуты имеют дополнительное поле «Комментарий». Такое поле может раскрываться для редактирования в большое окно – так же, как любое другое поле для ввода текстовых данных.</w:t>
      </w:r>
    </w:p>
    <w:p w:rsidR="00201B3E" w:rsidRPr="00EF1F3C" w:rsidRDefault="00201B3E" w:rsidP="00EF1F3C">
      <w:pPr>
        <w:pStyle w:val="k5general"/>
      </w:pPr>
      <w:r w:rsidRPr="00EF1F3C">
        <w:lastRenderedPageBreak/>
        <w:t>Атрибуты, относящиеся к персоналиям, очень часто сопровождаются полем «Роль»</w:t>
      </w:r>
      <w:r w:rsidR="005F4A45">
        <w:t>, которое позволяет</w:t>
      </w:r>
      <w:r w:rsidRPr="00EF1F3C">
        <w:t xml:space="preserve"> конкретизировать связь персоны с предметом выбором значения: «Автор», «Грав</w:t>
      </w:r>
      <w:r w:rsidR="00EF1F3C">
        <w:t>ё</w:t>
      </w:r>
      <w:r w:rsidRPr="00EF1F3C">
        <w:t>р», «Изображ</w:t>
      </w:r>
      <w:r w:rsidR="00EF1F3C">
        <w:t>ё</w:t>
      </w:r>
      <w:r w:rsidRPr="00EF1F3C">
        <w:t>нное лицо», «Владелец» и других.</w:t>
      </w:r>
    </w:p>
    <w:p w:rsidR="00201B3E" w:rsidRDefault="00201B3E" w:rsidP="00EF1F3C">
      <w:pPr>
        <w:pStyle w:val="k5general"/>
      </w:pPr>
      <w:r w:rsidRPr="00EF1F3C">
        <w:t>Некоторые атрибуты содержат поле «Достоверность», позволяющее проставить на печати знаки «или», «?», «[]» при сомне</w:t>
      </w:r>
      <w:r w:rsidR="00A705D4">
        <w:t>ниях в атрибуции. Например, «Н. </w:t>
      </w:r>
      <w:r w:rsidRPr="00EF1F3C">
        <w:t>Штанге (?)»; «[Германия]»; «сосна или ель».</w:t>
      </w:r>
    </w:p>
    <w:p w:rsidR="00395C08" w:rsidRPr="00E40653" w:rsidRDefault="00395C08" w:rsidP="00395C08">
      <w:pPr>
        <w:pStyle w:val="1"/>
      </w:pPr>
      <w:bookmarkStart w:id="219" w:name="_Toc77347903"/>
      <w:bookmarkStart w:id="220" w:name="_Toc94025867"/>
      <w:bookmarkStart w:id="221" w:name="_Toc94040721"/>
      <w:bookmarkStart w:id="222" w:name="_Toc94114125"/>
      <w:bookmarkStart w:id="223" w:name="_Ref94289735"/>
      <w:bookmarkStart w:id="224" w:name="_Toc302658021"/>
      <w:bookmarkStart w:id="225" w:name="_Toc391131312"/>
      <w:bookmarkStart w:id="226" w:name="_Toc391132169"/>
      <w:bookmarkStart w:id="227" w:name="_Toc452110389"/>
      <w:bookmarkStart w:id="228" w:name="_Toc475817003"/>
      <w:bookmarkStart w:id="229" w:name="_Toc476145132"/>
      <w:r>
        <w:t>4. </w:t>
      </w:r>
      <w:r w:rsidRPr="00E40653">
        <w:t xml:space="preserve">Особенности </w:t>
      </w:r>
      <w:r>
        <w:t>работы со</w:t>
      </w:r>
      <w:r w:rsidRPr="00E40653">
        <w:t xml:space="preserve"> справочник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r>
        <w:t>ами</w:t>
      </w:r>
      <w:bookmarkEnd w:id="228"/>
      <w:bookmarkEnd w:id="229"/>
    </w:p>
    <w:p w:rsidR="00395C08" w:rsidRDefault="00395C08" w:rsidP="00395C08">
      <w:pPr>
        <w:pStyle w:val="k5general"/>
      </w:pPr>
      <w:r w:rsidRPr="00E40653">
        <w:t>Карточка Справочника</w:t>
      </w:r>
      <w:r>
        <w:t xml:space="preserve"> может иметь несколько закладок,</w:t>
      </w:r>
      <w:r w:rsidRPr="00E40653">
        <w:t xml:space="preserve"> в зависимости от вида справочника</w:t>
      </w:r>
      <w:r>
        <w:t>:</w:t>
      </w:r>
      <w:r w:rsidRPr="00E40653">
        <w:t xml:space="preserve"> от одной с </w:t>
      </w:r>
      <w:r>
        <w:t xml:space="preserve">одним-двумя </w:t>
      </w:r>
      <w:r w:rsidRPr="00E40653">
        <w:t xml:space="preserve">полями до четырех и даже восьми </w:t>
      </w:r>
      <w:r>
        <w:t xml:space="preserve">закладок </w:t>
      </w:r>
      <w:r w:rsidRPr="00E40653">
        <w:t>(персоналии) с множеством атрибутов, сгруппированных на закладках по значению.</w:t>
      </w:r>
    </w:p>
    <w:p w:rsidR="00395C08" w:rsidRPr="00E40653" w:rsidRDefault="00395C08" w:rsidP="00FE3EA5">
      <w:pPr>
        <w:pStyle w:val="k5picttt"/>
      </w:pPr>
      <w:r w:rsidRPr="00E40653">
        <w:drawing>
          <wp:inline distT="0" distB="0" distL="0" distR="0" wp14:anchorId="158B0B3C" wp14:editId="123AB7B2">
            <wp:extent cx="5912392" cy="3323765"/>
            <wp:effectExtent l="19050" t="19050" r="12700" b="1016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52" cy="333386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5C08" w:rsidRDefault="00395C08" w:rsidP="00395C08">
      <w:pPr>
        <w:pStyle w:val="k5pictannot"/>
      </w:pPr>
      <w:bookmarkStart w:id="230" w:name="_Ref323215875"/>
      <w:bookmarkStart w:id="231" w:name="_Toc476145105"/>
      <w:r w:rsidRPr="00E40653">
        <w:t xml:space="preserve">Рис. </w:t>
      </w:r>
      <w:fldSimple w:instr=" SEQ Рис. \* ARABIC ">
        <w:r w:rsidR="001F4EC7">
          <w:rPr>
            <w:noProof/>
          </w:rPr>
          <w:t>9</w:t>
        </w:r>
      </w:fldSimple>
      <w:bookmarkEnd w:id="230"/>
      <w:r w:rsidRPr="00E40653">
        <w:t>. Пример карточки линейного справочника «</w:t>
      </w:r>
      <w:r>
        <w:t>Персоналии</w:t>
      </w:r>
      <w:r w:rsidRPr="00E40653">
        <w:t xml:space="preserve">» с </w:t>
      </w:r>
      <w:r>
        <w:t>шестью</w:t>
      </w:r>
      <w:r w:rsidRPr="00E40653">
        <w:t xml:space="preserve"> заклад</w:t>
      </w:r>
      <w:r>
        <w:t>ками</w:t>
      </w:r>
      <w:r w:rsidRPr="00E40653">
        <w:t xml:space="preserve"> и примером контекстного меню.</w:t>
      </w:r>
      <w:bookmarkEnd w:id="231"/>
    </w:p>
    <w:p w:rsidR="008A688C" w:rsidRPr="00E40653" w:rsidRDefault="008A688C" w:rsidP="008A688C">
      <w:pPr>
        <w:pStyle w:val="k5general"/>
      </w:pPr>
      <w:r w:rsidRPr="00E40653">
        <w:t xml:space="preserve">Как правило, при </w:t>
      </w:r>
      <w:r>
        <w:t xml:space="preserve">наличии в карточке справочника </w:t>
      </w:r>
      <w:r w:rsidRPr="00E40653">
        <w:t>нескольких закладках одна их них содержит список предметов, связанных с этим значением справочника; дру</w:t>
      </w:r>
      <w:r>
        <w:t>гая включает изображения и т.д.</w:t>
      </w:r>
    </w:p>
    <w:p w:rsidR="00A705D4" w:rsidRDefault="00A705D4" w:rsidP="00A705D4">
      <w:pPr>
        <w:pStyle w:val="2"/>
      </w:pPr>
      <w:bookmarkStart w:id="232" w:name="_Toc302658042"/>
      <w:bookmarkStart w:id="233" w:name="_Toc391131333"/>
      <w:bookmarkStart w:id="234" w:name="_Toc391132189"/>
      <w:bookmarkStart w:id="235" w:name="_Toc452110411"/>
      <w:bookmarkStart w:id="236" w:name="_Toc475817004"/>
      <w:bookmarkStart w:id="237" w:name="_Toc476145133"/>
      <w:r>
        <w:t>4.1. Типы справочников</w:t>
      </w:r>
      <w:bookmarkEnd w:id="232"/>
      <w:bookmarkEnd w:id="233"/>
      <w:bookmarkEnd w:id="234"/>
      <w:bookmarkEnd w:id="235"/>
      <w:bookmarkEnd w:id="236"/>
      <w:bookmarkEnd w:id="237"/>
    </w:p>
    <w:p w:rsidR="00A705D4" w:rsidRDefault="00A705D4" w:rsidP="00A705D4">
      <w:pPr>
        <w:pStyle w:val="k5general"/>
      </w:pPr>
      <w:r>
        <w:t>Справочники можно «классифицировать», используя разные критерии:</w:t>
      </w:r>
    </w:p>
    <w:p w:rsidR="00A705D4" w:rsidRDefault="00A705D4" w:rsidP="00A705D4">
      <w:pPr>
        <w:pStyle w:val="k5indent1"/>
      </w:pPr>
      <w:proofErr w:type="gramStart"/>
      <w:r>
        <w:t>по</w:t>
      </w:r>
      <w:proofErr w:type="gramEnd"/>
      <w:r>
        <w:t xml:space="preserve"> содержанию: необходимые для описания свойств музейных предметов значения и знания, имеющие самостоятельную ценность;</w:t>
      </w:r>
    </w:p>
    <w:p w:rsidR="00A705D4" w:rsidRDefault="00A705D4" w:rsidP="00A705D4">
      <w:pPr>
        <w:pStyle w:val="k5indent1"/>
      </w:pPr>
      <w:proofErr w:type="gramStart"/>
      <w:r>
        <w:t>по</w:t>
      </w:r>
      <w:proofErr w:type="gramEnd"/>
      <w:r>
        <w:t xml:space="preserve"> соотношению значений внутри справочника: линейные и иерархические справочники;</w:t>
      </w:r>
    </w:p>
    <w:p w:rsidR="00A705D4" w:rsidRDefault="00A705D4" w:rsidP="00A705D4">
      <w:pPr>
        <w:pStyle w:val="k5indent1"/>
      </w:pPr>
      <w:proofErr w:type="gramStart"/>
      <w:r>
        <w:t>по</w:t>
      </w:r>
      <w:proofErr w:type="gramEnd"/>
      <w:r>
        <w:t xml:space="preserve"> структуре и качеству их связей с картотеками «Предметы» и «Документы» и другими справочниками.</w:t>
      </w:r>
    </w:p>
    <w:p w:rsidR="00A705D4" w:rsidRDefault="00A705D4" w:rsidP="00A705D4">
      <w:pPr>
        <w:pStyle w:val="k5general"/>
      </w:pPr>
    </w:p>
    <w:p w:rsidR="00A705D4" w:rsidRDefault="00A705D4" w:rsidP="00A705D4">
      <w:pPr>
        <w:pStyle w:val="k5general"/>
      </w:pPr>
      <w:r w:rsidRPr="007E4B35">
        <w:rPr>
          <w:b/>
        </w:rPr>
        <w:t>Пополнение справочников</w:t>
      </w:r>
      <w:r w:rsidRPr="00C946AA">
        <w:t xml:space="preserve"> может осуществляться двумя способами:</w:t>
      </w:r>
    </w:p>
    <w:p w:rsidR="008A688C" w:rsidRDefault="00A705D4" w:rsidP="00A705D4">
      <w:pPr>
        <w:pStyle w:val="k5indent1"/>
      </w:pPr>
      <w:proofErr w:type="gramStart"/>
      <w:r>
        <w:t>из</w:t>
      </w:r>
      <w:proofErr w:type="gramEnd"/>
      <w:r>
        <w:t xml:space="preserve"> картотеки «Предметы» </w:t>
      </w:r>
      <w:r w:rsidR="008A688C">
        <w:t xml:space="preserve">или «Документы» </w:t>
      </w:r>
      <w:r>
        <w:t xml:space="preserve">– заполняя атрибуты карточки </w:t>
      </w:r>
      <w:r w:rsidR="008A688C">
        <w:t>предмета, документа (или другого справочника)</w:t>
      </w:r>
      <w:r>
        <w:t xml:space="preserve"> и выбирая необходимые значения </w:t>
      </w:r>
      <w:r>
        <w:lastRenderedPageBreak/>
        <w:t xml:space="preserve">из справочника, устанавливается связь предметов </w:t>
      </w:r>
      <w:r w:rsidR="008A688C">
        <w:t xml:space="preserve">или документов </w:t>
      </w:r>
      <w:r>
        <w:t>со справочниками</w:t>
      </w:r>
      <w:r w:rsidR="008A688C">
        <w:t xml:space="preserve"> (или справочник – справочник).</w:t>
      </w:r>
    </w:p>
    <w:p w:rsidR="00A705D4" w:rsidRDefault="008A688C" w:rsidP="008A688C">
      <w:pPr>
        <w:pStyle w:val="k5listwindent"/>
      </w:pPr>
      <w:r>
        <w:t>Из</w:t>
      </w:r>
      <w:r w:rsidR="00A705D4">
        <w:t xml:space="preserve"> </w:t>
      </w:r>
      <w:r>
        <w:t xml:space="preserve">дополненной </w:t>
      </w:r>
      <w:r w:rsidR="00A705D4">
        <w:t>карточки значения справочника можно просмотреть все предметы, в описании которых выбрано это значение.</w:t>
      </w:r>
    </w:p>
    <w:p w:rsidR="00A705D4" w:rsidRDefault="00A705D4" w:rsidP="00A705D4">
      <w:pPr>
        <w:pStyle w:val="k5indent1"/>
      </w:pPr>
      <w:proofErr w:type="gramStart"/>
      <w:r>
        <w:t>из</w:t>
      </w:r>
      <w:proofErr w:type="gramEnd"/>
      <w:r>
        <w:t xml:space="preserve"> картотеки «Справочники» – войдя в картотеку нужного справочника, можно добавлять значение за значением, используя операцию «Создать» меню «Карточки» или кнопку</w:t>
      </w:r>
      <w:r w:rsidRPr="004420F6">
        <w:t xml:space="preserve"> </w:t>
      </w:r>
      <w:r>
        <w:t>«Создать» на панели избранных операций.</w:t>
      </w:r>
    </w:p>
    <w:p w:rsidR="00A705D4" w:rsidRDefault="00A705D4" w:rsidP="00A705D4">
      <w:pPr>
        <w:pStyle w:val="k5general"/>
      </w:pPr>
    </w:p>
    <w:p w:rsidR="00A705D4" w:rsidRDefault="00A705D4" w:rsidP="00A705D4">
      <w:pPr>
        <w:pStyle w:val="k5general"/>
      </w:pPr>
      <w:r>
        <w:t>Для группы справочников (например, «Форма 8нк», «Топография»</w:t>
      </w:r>
      <w:r w:rsidR="006D1959">
        <w:t xml:space="preserve">, «Выставки» </w:t>
      </w:r>
      <w:r>
        <w:t>и ряд других) предусмотрена цепочка установления связи значения справочника и предметов – из картотеки «Справочники»</w:t>
      </w:r>
      <w:r w:rsidRPr="009225CD">
        <w:t xml:space="preserve">. Можно открыть закладку </w:t>
      </w:r>
      <w:r>
        <w:t>«</w:t>
      </w:r>
      <w:r w:rsidRPr="009225CD">
        <w:t>Предметы</w:t>
      </w:r>
      <w:r>
        <w:t>»</w:t>
      </w:r>
      <w:r w:rsidRPr="009225CD">
        <w:t xml:space="preserve"> карточки значения справочника, и, воспользовавшись кнопками </w:t>
      </w:r>
      <w:r>
        <w:t>«Добавить»</w:t>
      </w:r>
      <w:r w:rsidRPr="009225CD">
        <w:t xml:space="preserve"> и </w:t>
      </w:r>
      <w:r>
        <w:t>«Копировать» (</w:t>
      </w:r>
      <w:r>
        <w:fldChar w:fldCharType="begin"/>
      </w:r>
      <w:r>
        <w:instrText xml:space="preserve"> REF _Ref328482601 \h  \* MERGEFORMAT </w:instrText>
      </w:r>
      <w:r>
        <w:fldChar w:fldCharType="separate"/>
      </w:r>
      <w:r w:rsidR="001F4EC7">
        <w:t>Рис. 10</w:t>
      </w:r>
      <w:r>
        <w:fldChar w:fldCharType="end"/>
      </w:r>
      <w:r>
        <w:t>)</w:t>
      </w:r>
      <w:r w:rsidRPr="009225CD">
        <w:t xml:space="preserve">, прикреплять к </w:t>
      </w:r>
      <w:r w:rsidR="006D1959">
        <w:t xml:space="preserve">значению </w:t>
      </w:r>
      <w:r w:rsidRPr="009225CD">
        <w:t>справочник</w:t>
      </w:r>
      <w:r w:rsidR="006D1959">
        <w:t>а</w:t>
      </w:r>
      <w:r w:rsidRPr="009225CD">
        <w:t xml:space="preserve"> и заново вводить соответствующие карточки </w:t>
      </w:r>
      <w:r>
        <w:t>«</w:t>
      </w:r>
      <w:r w:rsidRPr="009225CD">
        <w:t>Предмет</w:t>
      </w:r>
      <w:r>
        <w:t>»</w:t>
      </w:r>
      <w:r w:rsidRPr="009225CD">
        <w:t>.</w:t>
      </w:r>
    </w:p>
    <w:p w:rsidR="00A705D4" w:rsidRDefault="00A705D4" w:rsidP="00FE3EA5">
      <w:pPr>
        <w:pStyle w:val="k5picttt"/>
      </w:pPr>
      <w:r w:rsidRPr="00A705D4">
        <w:drawing>
          <wp:inline distT="0" distB="0" distL="0" distR="0" wp14:anchorId="71A5D24C" wp14:editId="01819504">
            <wp:extent cx="5904275" cy="3322223"/>
            <wp:effectExtent l="19050" t="19050" r="20320" b="12065"/>
            <wp:docPr id="98" name="Рисунок 98" descr="E:\@alt\@2017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E:\@alt\@2017\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89" cy="3337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05D4" w:rsidRDefault="00A705D4" w:rsidP="00A705D4">
      <w:pPr>
        <w:pStyle w:val="k5pictannot"/>
      </w:pPr>
      <w:bookmarkStart w:id="238" w:name="_Ref328482601"/>
      <w:bookmarkStart w:id="239" w:name="_Toc476145106"/>
      <w:r>
        <w:t xml:space="preserve">Рис. </w:t>
      </w:r>
      <w:fldSimple w:instr=" SEQ Рис. \* ARABIC ">
        <w:r w:rsidR="001F4EC7">
          <w:rPr>
            <w:noProof/>
          </w:rPr>
          <w:t>10</w:t>
        </w:r>
      </w:fldSimple>
      <w:bookmarkEnd w:id="238"/>
      <w:r>
        <w:t>. Прикрепление предметов из картотеки справочника «Выставки».</w:t>
      </w:r>
      <w:bookmarkEnd w:id="239"/>
    </w:p>
    <w:p w:rsidR="00A705D4" w:rsidRDefault="006D1959" w:rsidP="006D1959">
      <w:pPr>
        <w:pStyle w:val="2"/>
      </w:pPr>
      <w:bookmarkStart w:id="240" w:name="_Toc452110413"/>
      <w:bookmarkStart w:id="241" w:name="_Toc475817005"/>
      <w:bookmarkStart w:id="242" w:name="_Toc476145134"/>
      <w:bookmarkStart w:id="243" w:name="_Toc77347930"/>
      <w:bookmarkStart w:id="244" w:name="_Toc94025894"/>
      <w:bookmarkStart w:id="245" w:name="_Toc94040747"/>
      <w:bookmarkStart w:id="246" w:name="_Toc94114154"/>
      <w:bookmarkStart w:id="247" w:name="_Ref94292326"/>
      <w:bookmarkStart w:id="248" w:name="_Toc302658044"/>
      <w:bookmarkStart w:id="249" w:name="_Toc391131335"/>
      <w:bookmarkStart w:id="250" w:name="_Toc391132191"/>
      <w:r>
        <w:t>4.2. </w:t>
      </w:r>
      <w:r w:rsidR="00A705D4">
        <w:t>Формирование линейных справочников</w:t>
      </w:r>
      <w:bookmarkEnd w:id="240"/>
      <w:bookmarkEnd w:id="241"/>
      <w:bookmarkEnd w:id="242"/>
    </w:p>
    <w:p w:rsidR="00A705D4" w:rsidRDefault="00A705D4" w:rsidP="00A705D4">
      <w:pPr>
        <w:pStyle w:val="k5general"/>
      </w:pPr>
      <w:r>
        <w:t>Новое значение в справочник вносится с использованием кнопки «Создать» или одноименной операции меню «Карточки». Перед выбором этой операции</w:t>
      </w:r>
      <w:r w:rsidR="006D1959">
        <w:t xml:space="preserve"> </w:t>
      </w:r>
      <w:r>
        <w:t xml:space="preserve">необходимо </w:t>
      </w:r>
      <w:r w:rsidR="006D1959">
        <w:t xml:space="preserve">обязательно </w:t>
      </w:r>
      <w:r>
        <w:t>пр</w:t>
      </w:r>
      <w:r w:rsidR="007E4B35">
        <w:t xml:space="preserve">оизвести быстрый поиск значения (см. </w:t>
      </w:r>
      <w:r w:rsidR="007E4B35">
        <w:fldChar w:fldCharType="begin"/>
      </w:r>
      <w:r w:rsidR="007E4B35">
        <w:instrText xml:space="preserve"> REF _Ref475884569 \h </w:instrText>
      </w:r>
      <w:r w:rsidR="007E4B35">
        <w:fldChar w:fldCharType="separate"/>
      </w:r>
      <w:r w:rsidR="001F4EC7">
        <w:t xml:space="preserve">Рис. </w:t>
      </w:r>
      <w:r w:rsidR="001F4EC7">
        <w:rPr>
          <w:noProof/>
        </w:rPr>
        <w:t>11</w:t>
      </w:r>
      <w:r w:rsidR="007E4B35">
        <w:fldChar w:fldCharType="end"/>
      </w:r>
      <w:r w:rsidR="007E4B35">
        <w:t>).</w:t>
      </w:r>
    </w:p>
    <w:p w:rsidR="00EF7E79" w:rsidRDefault="007E4B35" w:rsidP="007E4B35">
      <w:pPr>
        <w:pStyle w:val="k5general"/>
      </w:pPr>
      <w:r>
        <w:t xml:space="preserve">Если после проведенного </w:t>
      </w:r>
      <w:r w:rsidR="00EF7E79">
        <w:t>данные не будут найдены</w:t>
      </w:r>
      <w:r>
        <w:t>, можно воспользоваться кнопкой «Создать».</w:t>
      </w:r>
      <w:r w:rsidR="00EF7E79">
        <w:t xml:space="preserve"> </w:t>
      </w:r>
      <w:r>
        <w:t>Последовательно заполнив поля карточки всеми известными сведениями, следует записать карточку в базу (к</w:t>
      </w:r>
      <w:r w:rsidR="00EF7E79">
        <w:t>нопка «Записать и выйти»).</w:t>
      </w:r>
    </w:p>
    <w:p w:rsidR="007E4B35" w:rsidRDefault="007E4B35" w:rsidP="007E4B35">
      <w:pPr>
        <w:pStyle w:val="k5general"/>
      </w:pPr>
      <w:r>
        <w:t>Для внесения корректировок в карточку можно воспользоваться операцией «</w:t>
      </w:r>
      <w:r w:rsidRPr="00DA6E28">
        <w:t>Редактирование</w:t>
      </w:r>
      <w:r>
        <w:t>». После внесенных изменений следует не забывать выполнить запись карточки.</w:t>
      </w:r>
    </w:p>
    <w:p w:rsidR="00A705D4" w:rsidRDefault="00A705D4" w:rsidP="00FE3EA5">
      <w:pPr>
        <w:pStyle w:val="k5picttt"/>
      </w:pPr>
      <w:r>
        <w:lastRenderedPageBreak/>
        <w:drawing>
          <wp:inline distT="0" distB="0" distL="0" distR="0" wp14:anchorId="5D98C309" wp14:editId="487F0683">
            <wp:extent cx="5017498" cy="2824420"/>
            <wp:effectExtent l="19050" t="19050" r="12065" b="14605"/>
            <wp:docPr id="13" name="Рисунок 13" descr="43-2_Лин сп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3-2_Лин спра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604" cy="283236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705D4" w:rsidRDefault="00A705D4" w:rsidP="006D1959">
      <w:pPr>
        <w:pStyle w:val="k5pictannot"/>
      </w:pPr>
      <w:bookmarkStart w:id="251" w:name="_Ref475884569"/>
      <w:bookmarkStart w:id="252" w:name="_Toc476145107"/>
      <w:r>
        <w:t xml:space="preserve">Рис. </w:t>
      </w:r>
      <w:fldSimple w:instr=" SEQ Рис. \* ARABIC ">
        <w:r w:rsidR="001F4EC7">
          <w:rPr>
            <w:noProof/>
          </w:rPr>
          <w:t>11</w:t>
        </w:r>
      </w:fldSimple>
      <w:bookmarkEnd w:id="251"/>
      <w:r>
        <w:t>. Типичный внешний вид линейного справочника</w:t>
      </w:r>
      <w:bookmarkEnd w:id="252"/>
    </w:p>
    <w:p w:rsidR="004A39DD" w:rsidRDefault="004A39DD" w:rsidP="004A39DD">
      <w:pPr>
        <w:pStyle w:val="k5NB"/>
      </w:pPr>
      <w:proofErr w:type="gramStart"/>
      <w:r>
        <w:t>!ВАЖНО</w:t>
      </w:r>
      <w:proofErr w:type="gramEnd"/>
      <w:r>
        <w:t>:</w:t>
      </w:r>
    </w:p>
    <w:p w:rsidR="00A705D4" w:rsidRDefault="004A39DD" w:rsidP="00FF1C1F">
      <w:pPr>
        <w:pStyle w:val="k5listwindent"/>
      </w:pPr>
      <w:r>
        <w:t>Внесение изменений в карточку справочника отразится на всех карточках «Предмет» или «Документ», связанных с ней!</w:t>
      </w:r>
    </w:p>
    <w:p w:rsidR="006D1959" w:rsidRDefault="004A39DD" w:rsidP="004A39DD">
      <w:pPr>
        <w:pStyle w:val="2"/>
      </w:pPr>
      <w:bookmarkStart w:id="253" w:name="_Toc475817006"/>
      <w:bookmarkStart w:id="254" w:name="_Toc476145135"/>
      <w:r>
        <w:t>4.3. Операция «Поиск дублей для удаления»</w:t>
      </w:r>
      <w:bookmarkEnd w:id="253"/>
      <w:bookmarkEnd w:id="254"/>
    </w:p>
    <w:p w:rsidR="004A39DD" w:rsidRDefault="004A39DD" w:rsidP="004A39DD">
      <w:pPr>
        <w:pStyle w:val="k5general"/>
      </w:pPr>
      <w:r>
        <w:t>В блоке «Карточки» верхнего меню линейных справочников есть специальная операция «</w:t>
      </w:r>
      <w:r w:rsidRPr="00DA6E28">
        <w:t>Поиск дублей для удаления</w:t>
      </w:r>
      <w:r>
        <w:t xml:space="preserve">», позволяющая «чистить» линейные справочники от двойных значений. </w:t>
      </w:r>
      <w:r w:rsidRPr="00655D55">
        <w:t xml:space="preserve">После выбора этой операции </w:t>
      </w:r>
      <w:r>
        <w:t xml:space="preserve">для большинства справочников </w:t>
      </w:r>
      <w:r w:rsidRPr="00655D55">
        <w:t>система выведет окно</w:t>
      </w:r>
      <w:bookmarkStart w:id="255" w:name="_GoBack"/>
      <w:bookmarkEnd w:id="255"/>
      <w:r w:rsidRPr="00655D55">
        <w:t xml:space="preserve"> с найденными дублирующими значениями справочника</w:t>
      </w:r>
      <w:r>
        <w:t>. Для справочников, карточка которых содержит много атрибутов (например, Персоналий и Организаций) предварительно появится окно уточнения выбора, по какому набору полей проводить поиск дублей</w:t>
      </w:r>
      <w:r w:rsidR="00187789">
        <w:t xml:space="preserve"> (</w:t>
      </w:r>
      <w:r w:rsidR="00187789">
        <w:fldChar w:fldCharType="begin"/>
      </w:r>
      <w:r w:rsidR="00187789">
        <w:instrText xml:space="preserve"> REF _Ref475884678 \h </w:instrText>
      </w:r>
      <w:r w:rsidR="00187789">
        <w:fldChar w:fldCharType="separate"/>
      </w:r>
      <w:r w:rsidR="001F4EC7">
        <w:t xml:space="preserve">Рис. </w:t>
      </w:r>
      <w:r w:rsidR="001F4EC7">
        <w:rPr>
          <w:noProof/>
        </w:rPr>
        <w:t>12</w:t>
      </w:r>
      <w:r w:rsidR="00187789">
        <w:fldChar w:fldCharType="end"/>
      </w:r>
      <w:r w:rsidR="00187789">
        <w:t>).</w:t>
      </w:r>
    </w:p>
    <w:p w:rsidR="004A39DD" w:rsidRDefault="004A39DD" w:rsidP="00FE3EA5">
      <w:pPr>
        <w:pStyle w:val="k5picttt"/>
      </w:pPr>
      <w:r w:rsidRPr="00E3062F">
        <w:drawing>
          <wp:inline distT="0" distB="0" distL="0" distR="0" wp14:anchorId="650DD902" wp14:editId="5F4B115E">
            <wp:extent cx="2985589" cy="1811059"/>
            <wp:effectExtent l="19050" t="19050" r="24765" b="177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0" cy="187266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39DD" w:rsidRDefault="004A39DD" w:rsidP="004A39DD">
      <w:pPr>
        <w:pStyle w:val="k5pictannot"/>
      </w:pPr>
      <w:bookmarkStart w:id="256" w:name="_Ref475884678"/>
      <w:bookmarkStart w:id="257" w:name="_Toc476145108"/>
      <w:r>
        <w:t xml:space="preserve">Рис. </w:t>
      </w:r>
      <w:fldSimple w:instr=" SEQ Рис. \* ARABIC ">
        <w:r w:rsidR="001F4EC7">
          <w:rPr>
            <w:noProof/>
          </w:rPr>
          <w:t>12</w:t>
        </w:r>
      </w:fldSimple>
      <w:bookmarkEnd w:id="256"/>
      <w:r>
        <w:t>. Выбор параметра поиска дублей.</w:t>
      </w:r>
      <w:bookmarkEnd w:id="257"/>
    </w:p>
    <w:p w:rsidR="004A39DD" w:rsidRDefault="004A39DD" w:rsidP="004A39DD">
      <w:pPr>
        <w:pStyle w:val="k5general"/>
      </w:pPr>
      <w:r w:rsidRPr="00655D55">
        <w:t xml:space="preserve">После выбора </w:t>
      </w:r>
      <w:r>
        <w:t xml:space="preserve">галочками необходимых колонок, система выведет окно </w:t>
      </w:r>
      <w:r w:rsidRPr="00655D55">
        <w:t>с найденными дубл</w:t>
      </w:r>
      <w:r w:rsidR="00187789">
        <w:t>ирующими значениями справочника.</w:t>
      </w:r>
    </w:p>
    <w:p w:rsidR="004A39DD" w:rsidRDefault="00187789" w:rsidP="00EF7E79">
      <w:pPr>
        <w:pStyle w:val="k5general"/>
      </w:pPr>
      <w:r>
        <w:t>Для удаления одного из значений следует его выб</w:t>
      </w:r>
      <w:r w:rsidR="00EF7E79">
        <w:t>рать и нажать кнопку «Удалить» и далее воспользоваться операцией «Удаление с заменой».</w:t>
      </w:r>
    </w:p>
    <w:p w:rsidR="004A39DD" w:rsidRDefault="004A39DD" w:rsidP="00FF3BDB">
      <w:pPr>
        <w:pStyle w:val="k5NB"/>
      </w:pPr>
      <w:proofErr w:type="gramStart"/>
      <w:r>
        <w:t>!</w:t>
      </w:r>
      <w:r w:rsidR="00FF3BDB">
        <w:t>ВАЖНО</w:t>
      </w:r>
      <w:proofErr w:type="gramEnd"/>
      <w:r>
        <w:t>:</w:t>
      </w:r>
    </w:p>
    <w:p w:rsidR="004A39DD" w:rsidRDefault="004A39DD" w:rsidP="00FF1C1F">
      <w:pPr>
        <w:pStyle w:val="k5listwindent"/>
      </w:pPr>
      <w:r>
        <w:t xml:space="preserve">Любое удаление из справочника без замены значения на другое чревато необратимыми изменениями в системе: удаленное значение исчезнет во всех карточках, где оно </w:t>
      </w:r>
      <w:r w:rsidR="00FF3BDB">
        <w:t xml:space="preserve">было </w:t>
      </w:r>
      <w:r>
        <w:t>выбрано.</w:t>
      </w:r>
    </w:p>
    <w:p w:rsidR="00A705D4" w:rsidRDefault="00FF3BDB" w:rsidP="00FF3BDB">
      <w:pPr>
        <w:pStyle w:val="2"/>
      </w:pPr>
      <w:bookmarkStart w:id="258" w:name="_Toc454713728"/>
      <w:bookmarkStart w:id="259" w:name="_Toc77347931"/>
      <w:bookmarkStart w:id="260" w:name="_Toc94025895"/>
      <w:bookmarkStart w:id="261" w:name="_Toc94040748"/>
      <w:bookmarkStart w:id="262" w:name="_Toc94114155"/>
      <w:bookmarkStart w:id="263" w:name="_Ref94292338"/>
      <w:bookmarkStart w:id="264" w:name="_Ref94292619"/>
      <w:bookmarkStart w:id="265" w:name="_Toc302658045"/>
      <w:bookmarkStart w:id="266" w:name="_Toc391131336"/>
      <w:bookmarkStart w:id="267" w:name="_Toc391132192"/>
      <w:bookmarkStart w:id="268" w:name="_Toc452110415"/>
      <w:bookmarkStart w:id="269" w:name="_Toc475817007"/>
      <w:bookmarkStart w:id="270" w:name="_Toc476145136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r>
        <w:lastRenderedPageBreak/>
        <w:t>4.4. </w:t>
      </w:r>
      <w:r w:rsidR="00A705D4">
        <w:t>Особенности иерархических справочников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:rsidR="00A705D4" w:rsidRDefault="00A705D4" w:rsidP="00A705D4">
      <w:pPr>
        <w:pStyle w:val="k5general"/>
      </w:pPr>
      <w:r>
        <w:t>Иерархические справочники отличаются от линейных своей многоуровневой структурой, подобной дереву: каждая ветвь может иметь более мелкие веточки (</w:t>
      </w:r>
      <w:r>
        <w:fldChar w:fldCharType="begin"/>
      </w:r>
      <w:r>
        <w:instrText xml:space="preserve"> REF _Ref324863286 \h  \* MERGEFORMAT </w:instrText>
      </w:r>
      <w:r>
        <w:fldChar w:fldCharType="separate"/>
      </w:r>
      <w:r w:rsidR="001F4EC7">
        <w:t>Рис. 13</w:t>
      </w:r>
      <w:r>
        <w:fldChar w:fldCharType="end"/>
      </w:r>
      <w:r>
        <w:t>).</w:t>
      </w:r>
    </w:p>
    <w:p w:rsidR="00A705D4" w:rsidRPr="00FF3BDB" w:rsidRDefault="00FF3BDB" w:rsidP="00FE3EA5">
      <w:pPr>
        <w:pStyle w:val="k5picttt"/>
      </w:pPr>
      <w:r w:rsidRPr="00FF3BDB">
        <w:drawing>
          <wp:inline distT="0" distB="0" distL="0" distR="0" wp14:anchorId="57396690" wp14:editId="50207675">
            <wp:extent cx="5927319" cy="3333491"/>
            <wp:effectExtent l="19050" t="19050" r="16510" b="19685"/>
            <wp:docPr id="101" name="Рисунок 101" descr="E:\@alt\@2017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E:\@alt\@2017\2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25" cy="33485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05D4" w:rsidRDefault="00A705D4" w:rsidP="00FF3BDB">
      <w:pPr>
        <w:pStyle w:val="k5pictannot"/>
      </w:pPr>
      <w:bookmarkStart w:id="271" w:name="_Ref324863286"/>
      <w:bookmarkStart w:id="272" w:name="_Toc476145109"/>
      <w:r>
        <w:t xml:space="preserve">Рис. </w:t>
      </w:r>
      <w:fldSimple w:instr=" SEQ Рис. \* ARABIC ">
        <w:r w:rsidR="001F4EC7">
          <w:rPr>
            <w:noProof/>
          </w:rPr>
          <w:t>13</w:t>
        </w:r>
      </w:fldSimple>
      <w:bookmarkEnd w:id="271"/>
      <w:r>
        <w:t>. Образец иерархического справочника.</w:t>
      </w:r>
      <w:bookmarkEnd w:id="272"/>
    </w:p>
    <w:p w:rsidR="00A705D4" w:rsidRDefault="00A705D4" w:rsidP="00A705D4">
      <w:pPr>
        <w:pStyle w:val="k5general"/>
      </w:pPr>
      <w:r>
        <w:t>Меню «Карточки» дополнено операциями перехода с уровня на уровень («</w:t>
      </w:r>
      <w:r w:rsidRPr="00DA6E28">
        <w:t>Спуститься на уровень ниже</w:t>
      </w:r>
      <w:r>
        <w:t>» и «</w:t>
      </w:r>
      <w:r w:rsidRPr="00DA6E28">
        <w:t>Подняться на уровень выше</w:t>
      </w:r>
      <w:r>
        <w:t>») и операцией перемещения значения на другой уровень (кнопка «</w:t>
      </w:r>
      <w:r w:rsidRPr="00DA6E28">
        <w:t>Переставить с уровня на уровень</w:t>
      </w:r>
      <w:r>
        <w:t>»), а также операци</w:t>
      </w:r>
      <w:r w:rsidR="00FF3BDB">
        <w:t>ей</w:t>
      </w:r>
      <w:r>
        <w:t xml:space="preserve"> «Перейти». Эти операции продублированы на панели избранных операций.</w:t>
      </w:r>
    </w:p>
    <w:p w:rsidR="00A705D4" w:rsidRPr="00DA6E28" w:rsidRDefault="00A705D4" w:rsidP="00A705D4">
      <w:pPr>
        <w:pStyle w:val="k5general"/>
      </w:pPr>
      <w:r>
        <w:t>В иерархических справочниках отсутствует операция «</w:t>
      </w:r>
      <w:r w:rsidRPr="00DA6E28">
        <w:t>Поиск дублей для удаления</w:t>
      </w:r>
      <w:r>
        <w:t xml:space="preserve">», которая используется в справочниках линейных. </w:t>
      </w:r>
      <w:r w:rsidR="00FF3BDB">
        <w:t>Для большинства справочников</w:t>
      </w:r>
      <w:r>
        <w:t xml:space="preserve"> система допускает существование одинаковых понятий на разных ветках иерархии</w:t>
      </w:r>
      <w:r w:rsidR="00FF3BDB">
        <w:t>.</w:t>
      </w:r>
      <w:r w:rsidR="004D2D27">
        <w:t xml:space="preserve"> </w:t>
      </w:r>
      <w:r w:rsidRPr="00DA6E28">
        <w:t>Операция, позволяющая удалять повторяющиеся значения из иерархического справочника, может быть вызвана из комплекса задач «Административные функции» и, как правило, ее выполнение разрешено только администраторам системы для исключения необратимых изменений в содержании справочника.</w:t>
      </w:r>
    </w:p>
    <w:p w:rsidR="001B313A" w:rsidRPr="00E40653" w:rsidRDefault="00395C08" w:rsidP="00BA129C">
      <w:pPr>
        <w:pStyle w:val="1"/>
      </w:pPr>
      <w:bookmarkStart w:id="273" w:name="_Toc77347902"/>
      <w:bookmarkStart w:id="274" w:name="_Toc94025866"/>
      <w:bookmarkStart w:id="275" w:name="_Toc94040720"/>
      <w:bookmarkStart w:id="276" w:name="_Toc94114124"/>
      <w:bookmarkStart w:id="277" w:name="_Toc302658020"/>
      <w:bookmarkStart w:id="278" w:name="_Toc391131311"/>
      <w:bookmarkStart w:id="279" w:name="_Toc391132168"/>
      <w:bookmarkStart w:id="280" w:name="_Toc452110388"/>
      <w:bookmarkStart w:id="281" w:name="_Toc475817013"/>
      <w:bookmarkStart w:id="282" w:name="_Toc476145137"/>
      <w:r>
        <w:t>5</w:t>
      </w:r>
      <w:r w:rsidR="009709A1">
        <w:t>. </w:t>
      </w:r>
      <w:r w:rsidR="006D1959">
        <w:t>Правила</w:t>
      </w:r>
      <w:r w:rsidR="001B313A" w:rsidRPr="00E40653">
        <w:t xml:space="preserve"> </w:t>
      </w:r>
      <w:r w:rsidR="00BA129C">
        <w:t xml:space="preserve">работы с </w:t>
      </w:r>
      <w:r w:rsidR="001B313A" w:rsidRPr="00E40653">
        <w:t>документ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="00BA129C">
        <w:t>ами</w:t>
      </w:r>
      <w:bookmarkEnd w:id="281"/>
      <w:bookmarkEnd w:id="282"/>
    </w:p>
    <w:p w:rsidR="001B313A" w:rsidRDefault="001B313A" w:rsidP="001B313A">
      <w:pPr>
        <w:pStyle w:val="k5general"/>
      </w:pPr>
      <w:r w:rsidRPr="00E40653">
        <w:t xml:space="preserve">Карточка </w:t>
      </w:r>
      <w:r w:rsidR="00BA129C">
        <w:t>любого д</w:t>
      </w:r>
      <w:r w:rsidRPr="00E40653">
        <w:t xml:space="preserve">окумента, как правило, содержит две закладки, первая из которых является «бланком» документа с необходимыми для заполнения полями. Вторая закладка содержит список </w:t>
      </w:r>
      <w:r w:rsidR="00BA129C">
        <w:t>всех предметов этого документа.</w:t>
      </w:r>
    </w:p>
    <w:p w:rsidR="005F4A45" w:rsidRPr="00E40653" w:rsidRDefault="005F4A45" w:rsidP="00187789">
      <w:pPr>
        <w:pStyle w:val="k5picttt"/>
      </w:pPr>
      <w:r w:rsidRPr="00187789">
        <w:lastRenderedPageBreak/>
        <w:drawing>
          <wp:inline distT="0" distB="0" distL="0" distR="0" wp14:anchorId="086D3FAC" wp14:editId="623062CE">
            <wp:extent cx="5877039" cy="3306899"/>
            <wp:effectExtent l="19050" t="19050" r="9525" b="27305"/>
            <wp:docPr id="21" name="Рисунок 21" descr="E:\@alt\@2017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E:\@alt\@2017\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47" cy="33109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4A45" w:rsidRPr="00E40653" w:rsidRDefault="005F4A45" w:rsidP="005F4A45">
      <w:pPr>
        <w:pStyle w:val="k5pictannot"/>
      </w:pPr>
      <w:bookmarkStart w:id="283" w:name="_Ref323215868"/>
      <w:bookmarkStart w:id="284" w:name="_Toc476145110"/>
      <w:r w:rsidRPr="00E40653">
        <w:t xml:space="preserve">Рис. </w:t>
      </w:r>
      <w:fldSimple w:instr=" SEQ Рис. \* ARABIC ">
        <w:r w:rsidR="001F4EC7">
          <w:rPr>
            <w:noProof/>
          </w:rPr>
          <w:t>14</w:t>
        </w:r>
      </w:fldSimple>
      <w:bookmarkEnd w:id="283"/>
      <w:r w:rsidRPr="00E40653">
        <w:t>. Типовая карточка документа с примером контекстного меню.</w:t>
      </w:r>
      <w:bookmarkEnd w:id="284"/>
    </w:p>
    <w:p w:rsidR="00BA129C" w:rsidRDefault="00BA129C" w:rsidP="00BA129C">
      <w:pPr>
        <w:pStyle w:val="k5general"/>
      </w:pPr>
      <w:r w:rsidRPr="00E40653">
        <w:t>Некоторые документы могут иметь большее количество закладок, например Протокол ЭФЗК (3-4 закладки)</w:t>
      </w:r>
      <w:r>
        <w:t xml:space="preserve"> или Акт сверки (3-4 закладки)</w:t>
      </w:r>
      <w:r w:rsidRPr="00E40653">
        <w:t>.</w:t>
      </w:r>
    </w:p>
    <w:p w:rsidR="005F4A45" w:rsidRPr="005F4A45" w:rsidRDefault="005F4A45" w:rsidP="005F4A45">
      <w:pPr>
        <w:pStyle w:val="k5general"/>
      </w:pPr>
      <w:r w:rsidRPr="005F4A45">
        <w:t>Введ</w:t>
      </w:r>
      <w:r w:rsidR="00BA129C">
        <w:t>ё</w:t>
      </w:r>
      <w:r w:rsidRPr="005F4A45">
        <w:t>нные в справочники фамилии руководителей подразделений, материально-ответственных лиц и реставраторов, а также формулы различных оснований для приема и выдачи экспонатов позволяют не заполнять каждый раз соответствующие поля в бланках, а выбирать их из справочников.</w:t>
      </w:r>
    </w:p>
    <w:p w:rsidR="00BA129C" w:rsidRDefault="005F4A45" w:rsidP="005F4A45">
      <w:pPr>
        <w:pStyle w:val="k5general"/>
      </w:pPr>
      <w:r w:rsidRPr="005F4A45">
        <w:t>Все типы и виды документов, объединенные в последовательные «цепочки» документооборота, можно видеть из комплекса задач «Уч</w:t>
      </w:r>
      <w:r w:rsidR="00BA129C">
        <w:t>ётные операции»</w:t>
      </w:r>
    </w:p>
    <w:p w:rsidR="005F4A45" w:rsidRPr="00BA129C" w:rsidRDefault="005F4A45" w:rsidP="00BA129C">
      <w:pPr>
        <w:pStyle w:val="k5indent2"/>
      </w:pPr>
      <w:r w:rsidRPr="00BA129C">
        <w:t>При</w:t>
      </w:r>
      <w:r w:rsidR="00187789">
        <w:t>ё</w:t>
      </w:r>
      <w:r w:rsidRPr="00BA129C">
        <w:t xml:space="preserve">м предмета </w:t>
      </w:r>
      <w:r w:rsidR="00BA129C">
        <w:t>в</w:t>
      </w:r>
      <w:r w:rsidRPr="00BA129C">
        <w:t xml:space="preserve"> постоянное пользование;</w:t>
      </w:r>
    </w:p>
    <w:p w:rsidR="005F4A45" w:rsidRPr="00BA129C" w:rsidRDefault="005F4A45" w:rsidP="00BA129C">
      <w:pPr>
        <w:pStyle w:val="k5indent2"/>
      </w:pPr>
      <w:proofErr w:type="spellStart"/>
      <w:r w:rsidRPr="00BA129C">
        <w:t>Внутримузейная</w:t>
      </w:r>
      <w:proofErr w:type="spellEnd"/>
      <w:r w:rsidRPr="00BA129C">
        <w:t xml:space="preserve"> передача;</w:t>
      </w:r>
    </w:p>
    <w:p w:rsidR="005F4A45" w:rsidRPr="00BA129C" w:rsidRDefault="005F4A45" w:rsidP="00BA129C">
      <w:pPr>
        <w:pStyle w:val="k5indent2"/>
      </w:pPr>
      <w:r w:rsidRPr="00BA129C">
        <w:t>Внешняя выдача;</w:t>
      </w:r>
    </w:p>
    <w:p w:rsidR="005F4A45" w:rsidRDefault="00BA129C" w:rsidP="00BA129C">
      <w:pPr>
        <w:pStyle w:val="k5indent2"/>
      </w:pPr>
      <w:r>
        <w:t>Приём во временное</w:t>
      </w:r>
      <w:r w:rsidR="005F4A45" w:rsidRPr="00BA129C">
        <w:t xml:space="preserve"> пользование;</w:t>
      </w:r>
    </w:p>
    <w:p w:rsidR="00BA129C" w:rsidRDefault="00BA129C" w:rsidP="00BA129C">
      <w:pPr>
        <w:pStyle w:val="k5indent2"/>
      </w:pPr>
      <w:r>
        <w:t>Сверка коллекций;</w:t>
      </w:r>
    </w:p>
    <w:p w:rsidR="00BA129C" w:rsidRPr="00BA129C" w:rsidRDefault="00BA129C" w:rsidP="00BA129C">
      <w:pPr>
        <w:pStyle w:val="k5indent2"/>
      </w:pPr>
      <w:proofErr w:type="spellStart"/>
      <w:r>
        <w:t>Госкаталог</w:t>
      </w:r>
      <w:proofErr w:type="spellEnd"/>
      <w:r>
        <w:t>;</w:t>
      </w:r>
    </w:p>
    <w:p w:rsidR="005F4A45" w:rsidRPr="00BA129C" w:rsidRDefault="005F4A45" w:rsidP="00BA129C">
      <w:pPr>
        <w:pStyle w:val="k5indent2"/>
      </w:pPr>
      <w:r w:rsidRPr="00BA129C">
        <w:t>Статистика.</w:t>
      </w:r>
    </w:p>
    <w:p w:rsidR="005F4A45" w:rsidRPr="005F4A45" w:rsidRDefault="005F4A45" w:rsidP="005F4A45">
      <w:pPr>
        <w:pStyle w:val="k5general"/>
      </w:pPr>
      <w:r w:rsidRPr="005F4A45">
        <w:t xml:space="preserve">Часть документов, необходимых хранителям и научным сотрудникам, может быть оформлена непосредственно из комплекса задач «Научно-фондовая работа», как правило, это коллекционные и полевые описи, заявки для рассмотрения на заседаниях </w:t>
      </w:r>
      <w:r w:rsidR="00BA129C">
        <w:t xml:space="preserve">экспертной </w:t>
      </w:r>
      <w:proofErr w:type="spellStart"/>
      <w:r w:rsidRPr="005F4A45">
        <w:t>фондово</w:t>
      </w:r>
      <w:proofErr w:type="spellEnd"/>
      <w:r w:rsidRPr="005F4A45">
        <w:t>-закупочной комиссии</w:t>
      </w:r>
      <w:r w:rsidR="00BA129C">
        <w:t>,</w:t>
      </w:r>
      <w:r w:rsidRPr="005F4A45">
        <w:t xml:space="preserve"> акты при</w:t>
      </w:r>
      <w:r w:rsidR="00BA129C">
        <w:t>ё</w:t>
      </w:r>
      <w:r w:rsidRPr="005F4A45">
        <w:t>ма на ВХ</w:t>
      </w:r>
      <w:r w:rsidR="00BA129C">
        <w:t> </w:t>
      </w:r>
      <w:r w:rsidRPr="005F4A45">
        <w:t xml:space="preserve">ЭФЗК и </w:t>
      </w:r>
      <w:r w:rsidR="00BA129C">
        <w:t>карточки-обоснования приёма предметов</w:t>
      </w:r>
      <w:r w:rsidRPr="005F4A45">
        <w:t>.</w:t>
      </w:r>
    </w:p>
    <w:p w:rsidR="005F4A45" w:rsidRPr="005F4A45" w:rsidRDefault="00BA129C" w:rsidP="00187789">
      <w:pPr>
        <w:pStyle w:val="k5b"/>
      </w:pPr>
      <w:r>
        <w:t>Принцип работы с любым документом следующий</w:t>
      </w:r>
      <w:r w:rsidR="005F4A45" w:rsidRPr="005F4A45">
        <w:t>:</w:t>
      </w:r>
    </w:p>
    <w:p w:rsidR="005F4A45" w:rsidRPr="005F4A45" w:rsidRDefault="00BA129C" w:rsidP="00031A0C">
      <w:pPr>
        <w:pStyle w:val="k5indent1"/>
      </w:pPr>
      <w:r>
        <w:t>Заполнить все атрибуты первой закладки до кнопки «Итоги»</w:t>
      </w:r>
      <w:r w:rsidR="005F4A45" w:rsidRPr="005F4A45">
        <w:t>.</w:t>
      </w:r>
    </w:p>
    <w:p w:rsidR="005F4A45" w:rsidRPr="005F4A45" w:rsidRDefault="005F4A45" w:rsidP="00031A0C">
      <w:pPr>
        <w:pStyle w:val="k5indent1"/>
      </w:pPr>
      <w:r w:rsidRPr="005F4A45">
        <w:t xml:space="preserve">Затем перейти на закладку «Предметы» и сформировать список предметов, включенных в документ </w:t>
      </w:r>
      <w:r w:rsidR="00031A0C">
        <w:t>отбором по запросу или добавлением предмета по номеру.</w:t>
      </w:r>
    </w:p>
    <w:p w:rsidR="005F4A45" w:rsidRPr="005F4A45" w:rsidRDefault="005F4A45" w:rsidP="00031A0C">
      <w:pPr>
        <w:pStyle w:val="k5indent1"/>
      </w:pPr>
      <w:r w:rsidRPr="005F4A45">
        <w:t xml:space="preserve">Вернуться на первую закладку «Документ» и произвести подсчет </w:t>
      </w:r>
      <w:r w:rsidR="00031A0C">
        <w:t>итогов.</w:t>
      </w:r>
    </w:p>
    <w:p w:rsidR="005F4A45" w:rsidRPr="005F4A45" w:rsidRDefault="005F4A45" w:rsidP="00031A0C">
      <w:pPr>
        <w:pStyle w:val="k5indent1"/>
      </w:pPr>
      <w:r w:rsidRPr="005F4A45">
        <w:t>Заполнить поле «Кол-во экземпляров».</w:t>
      </w:r>
    </w:p>
    <w:p w:rsidR="005F4A45" w:rsidRPr="005F4A45" w:rsidRDefault="005F4A45" w:rsidP="00031A0C">
      <w:pPr>
        <w:pStyle w:val="k5indent1"/>
      </w:pPr>
      <w:r w:rsidRPr="005F4A45">
        <w:t xml:space="preserve">Щелчком мыши проставить «галочку» в поле «Список предметов – в отдельном приложении» в том случае, если необходимо напечатать список отдельным </w:t>
      </w:r>
      <w:r w:rsidRPr="005F4A45">
        <w:lastRenderedPageBreak/>
        <w:t>приложением. Если список предметов надо напечатать «внутри» документа (между преамбулой и подписями), то следует снять данную «галочку».</w:t>
      </w:r>
    </w:p>
    <w:p w:rsidR="005F4A45" w:rsidRPr="005F4A45" w:rsidRDefault="005F4A45" w:rsidP="00031A0C">
      <w:pPr>
        <w:pStyle w:val="k5indent1"/>
      </w:pPr>
      <w:r w:rsidRPr="005F4A45">
        <w:t>Сохранить документ нажатием кнопки «Записать и выйти».</w:t>
      </w:r>
    </w:p>
    <w:p w:rsidR="005F4A45" w:rsidRPr="005F4A45" w:rsidRDefault="005F4A45" w:rsidP="00031A0C">
      <w:pPr>
        <w:pStyle w:val="k5indent1"/>
      </w:pPr>
      <w:r w:rsidRPr="005F4A45">
        <w:t>Распечатать документ и список к нему, используя блок «Печать» верхнего меню.</w:t>
      </w:r>
    </w:p>
    <w:p w:rsidR="005F4A45" w:rsidRPr="005F4A45" w:rsidRDefault="005F4A45" w:rsidP="00031A0C">
      <w:pPr>
        <w:pStyle w:val="k5indent1"/>
      </w:pPr>
      <w:r w:rsidRPr="005F4A45">
        <w:t>Документ можно подписывать и утверждать.</w:t>
      </w:r>
    </w:p>
    <w:p w:rsidR="005F4A45" w:rsidRPr="005F4A45" w:rsidRDefault="005F4A45" w:rsidP="00031A0C">
      <w:pPr>
        <w:pStyle w:val="k5NB"/>
      </w:pPr>
      <w:proofErr w:type="gramStart"/>
      <w:r w:rsidRPr="005F4A45">
        <w:t>!</w:t>
      </w:r>
      <w:r w:rsidR="00031A0C">
        <w:t>ВАЖНО</w:t>
      </w:r>
      <w:proofErr w:type="gramEnd"/>
      <w:r w:rsidRPr="005F4A45">
        <w:t>:</w:t>
      </w:r>
    </w:p>
    <w:p w:rsidR="005F4A45" w:rsidRPr="00031A0C" w:rsidRDefault="005F4A45" w:rsidP="00FF1C1F">
      <w:pPr>
        <w:pStyle w:val="k5listwindent"/>
      </w:pPr>
      <w:r w:rsidRPr="00031A0C">
        <w:t>Для документов, включенных в последовательные «цепочк</w:t>
      </w:r>
      <w:r w:rsidR="00031A0C">
        <w:t xml:space="preserve">и» документооборота, например, </w:t>
      </w:r>
      <w:r w:rsidRPr="00031A0C">
        <w:t>Акты возврата предметов всех типов, в системе вместо операции «Создать» предусмотрена операция «Из предшествующего», позволяющая автоматически заполнить повторяющиеся в документах атрибуты. Операция доступна из меню «Карточки» или панели избранных операций.</w:t>
      </w:r>
    </w:p>
    <w:p w:rsidR="009600C6" w:rsidRPr="009600C6" w:rsidRDefault="00BA129C" w:rsidP="007D4D90">
      <w:pPr>
        <w:pStyle w:val="1"/>
      </w:pPr>
      <w:bookmarkStart w:id="285" w:name="_Toc475817014"/>
      <w:bookmarkStart w:id="286" w:name="_Ref475879649"/>
      <w:bookmarkStart w:id="287" w:name="_Ref475879657"/>
      <w:bookmarkStart w:id="288" w:name="_Ref475879667"/>
      <w:bookmarkStart w:id="289" w:name="_Toc476145138"/>
      <w:r>
        <w:t>6</w:t>
      </w:r>
      <w:r w:rsidR="007D4D90">
        <w:t>. </w:t>
      </w:r>
      <w:r w:rsidR="009600C6" w:rsidRPr="009600C6">
        <w:t>Операции отбора по запросу</w:t>
      </w:r>
      <w:bookmarkEnd w:id="285"/>
      <w:bookmarkEnd w:id="286"/>
      <w:bookmarkEnd w:id="287"/>
      <w:bookmarkEnd w:id="288"/>
      <w:bookmarkEnd w:id="289"/>
    </w:p>
    <w:p w:rsidR="009600C6" w:rsidRPr="009600C6" w:rsidRDefault="009600C6" w:rsidP="009600C6">
      <w:pPr>
        <w:pStyle w:val="k5general"/>
      </w:pPr>
      <w:r w:rsidRPr="009600C6">
        <w:t>Операции отбора по запросу вынесены в главное меню на панель «Задачи»</w:t>
      </w:r>
      <w:r w:rsidR="00A85FBD">
        <w:t xml:space="preserve">, а также </w:t>
      </w:r>
      <w:r w:rsidRPr="009600C6">
        <w:t xml:space="preserve">доступны из </w:t>
      </w:r>
      <w:r w:rsidR="00A85FBD">
        <w:t>всех картотек</w:t>
      </w:r>
      <w:r w:rsidRPr="009600C6">
        <w:t>.</w:t>
      </w:r>
    </w:p>
    <w:p w:rsidR="00C4540F" w:rsidRDefault="009600C6" w:rsidP="009600C6">
      <w:pPr>
        <w:pStyle w:val="k5general"/>
      </w:pPr>
      <w:r w:rsidRPr="009600C6">
        <w:t>Отбор по запросу сделан в двух вариантах</w:t>
      </w:r>
    </w:p>
    <w:p w:rsidR="00C4540F" w:rsidRDefault="00C4540F" w:rsidP="00576AAF">
      <w:pPr>
        <w:pStyle w:val="k5indent1"/>
      </w:pPr>
      <w:proofErr w:type="gramStart"/>
      <w:r>
        <w:t>расширенный</w:t>
      </w:r>
      <w:proofErr w:type="gramEnd"/>
      <w:r>
        <w:t xml:space="preserve"> отбор по запросу, который даёт возможность</w:t>
      </w:r>
      <w:r w:rsidR="009600C6" w:rsidRPr="009600C6">
        <w:t xml:space="preserve"> выбора любого атрибута</w:t>
      </w:r>
      <w:r>
        <w:t>,</w:t>
      </w:r>
      <w:r w:rsidR="00A85FBD">
        <w:t xml:space="preserve"> его составляющих</w:t>
      </w:r>
      <w:r w:rsidR="009600C6" w:rsidRPr="009600C6">
        <w:t xml:space="preserve">, </w:t>
      </w:r>
      <w:r>
        <w:t>а также набора нескольких атрибутов;</w:t>
      </w:r>
    </w:p>
    <w:p w:rsidR="00A85FBD" w:rsidRDefault="00C4540F" w:rsidP="00576AAF">
      <w:pPr>
        <w:pStyle w:val="k5indent1"/>
      </w:pPr>
      <w:proofErr w:type="gramStart"/>
      <w:r>
        <w:t>простой</w:t>
      </w:r>
      <w:proofErr w:type="gramEnd"/>
      <w:r w:rsidR="009600C6" w:rsidRPr="009600C6">
        <w:t xml:space="preserve"> вариант </w:t>
      </w:r>
      <w:r w:rsidR="00A85FBD">
        <w:t xml:space="preserve">запроса </w:t>
      </w:r>
      <w:r w:rsidR="009600C6" w:rsidRPr="009600C6">
        <w:t>с предустанов</w:t>
      </w:r>
      <w:r w:rsidR="00A85FBD">
        <w:t>ленным набором атрибутов:</w:t>
      </w:r>
    </w:p>
    <w:p w:rsidR="00A85FBD" w:rsidRDefault="00A85FBD" w:rsidP="00FE3EA5">
      <w:pPr>
        <w:pStyle w:val="k5picttt"/>
      </w:pPr>
      <w:r w:rsidRPr="009218C1">
        <w:drawing>
          <wp:inline distT="0" distB="0" distL="0" distR="0" wp14:anchorId="754B50F3" wp14:editId="656D6B7E">
            <wp:extent cx="4081928" cy="2824842"/>
            <wp:effectExtent l="19050" t="19050" r="13970" b="1397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Отбор-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725" cy="2840618"/>
                    </a:xfrm>
                    <a:prstGeom prst="rect">
                      <a:avLst/>
                    </a:prstGeom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85FBD" w:rsidRPr="009218C1" w:rsidRDefault="00A85FBD" w:rsidP="00A85FBD">
      <w:pPr>
        <w:pStyle w:val="k5pictannot"/>
      </w:pPr>
      <w:bookmarkStart w:id="290" w:name="_Toc476145111"/>
      <w:r w:rsidRPr="009218C1">
        <w:t xml:space="preserve">Рис. </w:t>
      </w:r>
      <w:fldSimple w:instr=" SEQ Рис. \* ARABIC ">
        <w:r w:rsidR="001F4EC7">
          <w:rPr>
            <w:noProof/>
          </w:rPr>
          <w:t>15</w:t>
        </w:r>
      </w:fldSimple>
      <w:r w:rsidRPr="009218C1">
        <w:t xml:space="preserve">. Выбор атрибута для </w:t>
      </w:r>
      <w:r w:rsidR="00C4540F">
        <w:t xml:space="preserve">простого </w:t>
      </w:r>
      <w:r>
        <w:t>отбора</w:t>
      </w:r>
      <w:r w:rsidRPr="009218C1">
        <w:t>.</w:t>
      </w:r>
      <w:bookmarkEnd w:id="290"/>
    </w:p>
    <w:p w:rsidR="00EF7E79" w:rsidRPr="002732CE" w:rsidRDefault="00EF7E79" w:rsidP="00EF7E79">
      <w:pPr>
        <w:pStyle w:val="k5general"/>
      </w:pPr>
      <w:r w:rsidRPr="009600C6">
        <w:t xml:space="preserve">Набор атрибутов </w:t>
      </w:r>
      <w:r>
        <w:t xml:space="preserve">простого отбора по запросу </w:t>
      </w:r>
      <w:r w:rsidRPr="009600C6">
        <w:t xml:space="preserve">может быть </w:t>
      </w:r>
      <w:r>
        <w:t>пере</w:t>
      </w:r>
      <w:r w:rsidRPr="009600C6">
        <w:t xml:space="preserve">настроен по </w:t>
      </w:r>
      <w:r>
        <w:t>согласованию с</w:t>
      </w:r>
      <w:r w:rsidRPr="009600C6">
        <w:t xml:space="preserve"> музе</w:t>
      </w:r>
      <w:r>
        <w:t>ем: в него могут быть добавлены специальные атрибуты, значимые только для этого музея</w:t>
      </w:r>
      <w:r w:rsidRPr="009600C6">
        <w:t xml:space="preserve">. </w:t>
      </w:r>
    </w:p>
    <w:p w:rsidR="00EF7E79" w:rsidRPr="009600C6" w:rsidRDefault="00EF7E79" w:rsidP="00EF7E79">
      <w:pPr>
        <w:pStyle w:val="k5general"/>
      </w:pPr>
      <w:r w:rsidRPr="009600C6">
        <w:t xml:space="preserve">Из окна «Расширенный отбор по запросу» также доступен упрощенный способ </w:t>
      </w:r>
      <w:r>
        <w:t>отбора</w:t>
      </w:r>
      <w:r w:rsidRPr="009600C6">
        <w:t xml:space="preserve">, через </w:t>
      </w:r>
      <w:r>
        <w:t xml:space="preserve">переключение на </w:t>
      </w:r>
      <w:r w:rsidRPr="009600C6">
        <w:t>закладку «Простой поиск»</w:t>
      </w:r>
      <w:r>
        <w:t>.</w:t>
      </w:r>
    </w:p>
    <w:p w:rsidR="009600C6" w:rsidRPr="00C4540F" w:rsidRDefault="009600C6" w:rsidP="00C4540F">
      <w:pPr>
        <w:pStyle w:val="k5general"/>
      </w:pPr>
      <w:r w:rsidRPr="002732CE">
        <w:t xml:space="preserve">Доступный набор атрибутов </w:t>
      </w:r>
      <w:r w:rsidR="00310D96">
        <w:t xml:space="preserve">расширенного отбора по запросу </w:t>
      </w:r>
      <w:r w:rsidRPr="002732CE">
        <w:t>открывается по кно</w:t>
      </w:r>
      <w:r w:rsidR="00310D96">
        <w:t>пке «Добавить условие».</w:t>
      </w:r>
    </w:p>
    <w:p w:rsidR="009600C6" w:rsidRPr="002732CE" w:rsidRDefault="009600C6" w:rsidP="002732CE">
      <w:pPr>
        <w:pStyle w:val="k5general"/>
      </w:pPr>
      <w:r w:rsidRPr="002732CE">
        <w:t>Для поиска нужного атрибута можно воспользоваться фильтром закладок из выпадающего списка. После выбора атрибута и нажатии на кнопку «Добавить», он попад</w:t>
      </w:r>
      <w:r w:rsidR="00310D96">
        <w:t>ает в область «Условия поиска».</w:t>
      </w:r>
    </w:p>
    <w:p w:rsidR="00E40653" w:rsidRDefault="009600C6" w:rsidP="005B47C9">
      <w:pPr>
        <w:pStyle w:val="k5general"/>
      </w:pPr>
      <w:r w:rsidRPr="002732CE">
        <w:t>После выбора условий для атрибута и нажатии кнопки «ОК» можно добавить следующий атрибут по кнопке «Добавить условие», которая до этого момента была недоступна.</w:t>
      </w:r>
      <w:bookmarkEnd w:id="8"/>
      <w:bookmarkEnd w:id="9"/>
      <w:bookmarkEnd w:id="10"/>
      <w:bookmarkEnd w:id="11"/>
    </w:p>
    <w:p w:rsidR="00EF7E79" w:rsidRPr="002732CE" w:rsidRDefault="00EF7E79" w:rsidP="00EF7E79">
      <w:pPr>
        <w:pStyle w:val="k5general"/>
      </w:pPr>
      <w:r w:rsidRPr="002732CE">
        <w:lastRenderedPageBreak/>
        <w:t xml:space="preserve">Для повторения последнего отбора на верхней панели </w:t>
      </w:r>
      <w:r>
        <w:t>есть</w:t>
      </w:r>
      <w:r w:rsidRPr="002732CE">
        <w:t xml:space="preserve"> специальная кнопка.</w:t>
      </w:r>
    </w:p>
    <w:p w:rsidR="00EF7E79" w:rsidRDefault="00EF7E79" w:rsidP="005B47C9">
      <w:pPr>
        <w:pStyle w:val="k5general"/>
      </w:pPr>
      <w:r>
        <w:t>В</w:t>
      </w:r>
      <w:r w:rsidRPr="002732CE">
        <w:t xml:space="preserve"> отбор</w:t>
      </w:r>
      <w:r>
        <w:t>е</w:t>
      </w:r>
      <w:r w:rsidRPr="002732CE">
        <w:t xml:space="preserve"> предметов</w:t>
      </w:r>
      <w:r>
        <w:t xml:space="preserve"> по запросу </w:t>
      </w:r>
      <w:r w:rsidRPr="002732CE">
        <w:t xml:space="preserve">можно </w:t>
      </w:r>
      <w:proofErr w:type="gramStart"/>
      <w:r w:rsidRPr="002732CE">
        <w:t>установить</w:t>
      </w:r>
      <w:proofErr w:type="gramEnd"/>
      <w:r>
        <w:t xml:space="preserve"> </w:t>
      </w:r>
      <w:r w:rsidRPr="002732CE">
        <w:t>как автоматический подсч</w:t>
      </w:r>
      <w:r>
        <w:t>ё</w:t>
      </w:r>
      <w:r w:rsidRPr="002732CE">
        <w:t>т</w:t>
      </w:r>
      <w:r>
        <w:t xml:space="preserve"> карточек и предметов</w:t>
      </w:r>
      <w:r w:rsidRPr="002732CE">
        <w:t xml:space="preserve">, так и ручной. </w:t>
      </w:r>
    </w:p>
    <w:p w:rsidR="005B47C9" w:rsidRPr="008E5C43" w:rsidRDefault="005B47C9" w:rsidP="005B47C9">
      <w:pPr>
        <w:pStyle w:val="k5general"/>
      </w:pPr>
      <w:r w:rsidRPr="008E5C43">
        <w:t xml:space="preserve">После использования операций отбора по запросу результаты отбора могут быть сохранены в отдельный список. Для создания списка требуется выбрать в верхнем меню «Карточки» операцию «Зафиксировать результаты запроса» (см. </w:t>
      </w:r>
      <w:r w:rsidRPr="008E5C43">
        <w:fldChar w:fldCharType="begin"/>
      </w:r>
      <w:r w:rsidRPr="008E5C43">
        <w:instrText xml:space="preserve"> REF _Ref412824188 \h </w:instrText>
      </w:r>
      <w:r>
        <w:instrText xml:space="preserve"> \* MERGEFORMAT </w:instrText>
      </w:r>
      <w:r w:rsidRPr="008E5C43">
        <w:fldChar w:fldCharType="separate"/>
      </w:r>
      <w:r w:rsidR="001F4EC7" w:rsidRPr="008E5C43">
        <w:t xml:space="preserve">Рис. </w:t>
      </w:r>
      <w:r w:rsidR="001F4EC7">
        <w:t>16</w:t>
      </w:r>
      <w:r w:rsidRPr="008E5C43">
        <w:fldChar w:fldCharType="end"/>
      </w:r>
      <w:r w:rsidRPr="008E5C43">
        <w:t>).</w:t>
      </w:r>
    </w:p>
    <w:p w:rsidR="005B47C9" w:rsidRPr="008E5C43" w:rsidRDefault="0042513C" w:rsidP="00FE3EA5">
      <w:pPr>
        <w:pStyle w:val="k5picttt"/>
      </w:pPr>
      <w:r w:rsidRPr="0042513C">
        <w:drawing>
          <wp:inline distT="0" distB="0" distL="0" distR="0" wp14:anchorId="59DFE1D7" wp14:editId="7CE7EC2A">
            <wp:extent cx="5031352" cy="2421873"/>
            <wp:effectExtent l="19050" t="19050" r="17145" b="17145"/>
            <wp:docPr id="105" name="Рисунок 105" descr="E:\@alt\@2017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E:\@alt\@2017\3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43" cy="243284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47C9" w:rsidRPr="008E5C43" w:rsidRDefault="005B47C9" w:rsidP="00310D96">
      <w:pPr>
        <w:pStyle w:val="k5pictannot"/>
      </w:pPr>
      <w:bookmarkStart w:id="291" w:name="_Ref412824188"/>
      <w:bookmarkStart w:id="292" w:name="_Toc476145112"/>
      <w:r w:rsidRPr="008E5C43">
        <w:t xml:space="preserve">Рис. </w:t>
      </w:r>
      <w:fldSimple w:instr=" SEQ Рис. \* ARABIC ">
        <w:r w:rsidR="001F4EC7">
          <w:rPr>
            <w:noProof/>
          </w:rPr>
          <w:t>16</w:t>
        </w:r>
      </w:fldSimple>
      <w:bookmarkEnd w:id="291"/>
      <w:r w:rsidRPr="008E5C43">
        <w:t>. Создание нового списка</w:t>
      </w:r>
      <w:r w:rsidR="00310D96">
        <w:t>: с</w:t>
      </w:r>
      <w:r w:rsidRPr="008E5C43">
        <w:t>охранение результатов запроса.</w:t>
      </w:r>
      <w:bookmarkEnd w:id="292"/>
    </w:p>
    <w:p w:rsidR="005B47C9" w:rsidRPr="008E5C43" w:rsidRDefault="005B47C9" w:rsidP="005B47C9">
      <w:pPr>
        <w:pStyle w:val="k5general"/>
      </w:pPr>
      <w:r w:rsidRPr="008E5C43">
        <w:t>Откроется специальное окно «Уточнение», в котором сле</w:t>
      </w:r>
      <w:r w:rsidR="00310D96">
        <w:t xml:space="preserve">дует ввести название списка. </w:t>
      </w:r>
      <w:r w:rsidRPr="008E5C43">
        <w:t>Желательно, чтобы название было подробным и понятным, данный список будет виден только создавшему его сотруднику. При большом количестве списков название списка поможет сориентироваться в его содержимом.</w:t>
      </w:r>
    </w:p>
    <w:p w:rsidR="00EF7E79" w:rsidRDefault="00EF7E79" w:rsidP="00EF7E79">
      <w:pPr>
        <w:pStyle w:val="k5general"/>
      </w:pPr>
      <w:r w:rsidRPr="008E5C43">
        <w:t>Для хранения таких списков создан специальный справочник «Личные списки (результаты отбора)».</w:t>
      </w:r>
      <w:r>
        <w:t xml:space="preserve"> </w:t>
      </w:r>
    </w:p>
    <w:p w:rsidR="005B47C9" w:rsidRPr="008E5C43" w:rsidRDefault="005B47C9" w:rsidP="00310D96">
      <w:pPr>
        <w:pStyle w:val="k5NB"/>
      </w:pPr>
      <w:r w:rsidRPr="008E5C43">
        <w:t>ВАЖНО!</w:t>
      </w:r>
    </w:p>
    <w:p w:rsidR="005B47C9" w:rsidRPr="005B18E8" w:rsidRDefault="005B47C9" w:rsidP="00FF1C1F">
      <w:pPr>
        <w:pStyle w:val="k5listwindent"/>
      </w:pPr>
      <w:r w:rsidRPr="005B18E8">
        <w:t>Для каждого пользователя (уч</w:t>
      </w:r>
      <w:r w:rsidR="00EF7E79">
        <w:t>ё</w:t>
      </w:r>
      <w:r w:rsidRPr="005B18E8">
        <w:t>тной записи) формируется свой набор списков, который не виден другим пользователям (из других учетных записей).</w:t>
      </w:r>
      <w:r w:rsidR="00310D96" w:rsidRPr="005B18E8">
        <w:t xml:space="preserve"> Как правило, в личных списках есть специальная кнопка для перевода его в общие списки, доступные всем сотрудникам музея.</w:t>
      </w:r>
    </w:p>
    <w:p w:rsidR="009B4EE5" w:rsidRDefault="009B4EE5" w:rsidP="009B4EE5">
      <w:pPr>
        <w:pStyle w:val="1"/>
      </w:pPr>
      <w:bookmarkStart w:id="293" w:name="_Ref147402730"/>
      <w:bookmarkStart w:id="294" w:name="_Toc302658072"/>
      <w:bookmarkStart w:id="295" w:name="_Toc322010890"/>
      <w:bookmarkStart w:id="296" w:name="_Toc391131377"/>
      <w:bookmarkStart w:id="297" w:name="_Toc391132224"/>
      <w:bookmarkStart w:id="298" w:name="_Toc452110450"/>
      <w:bookmarkStart w:id="299" w:name="_Toc475817016"/>
      <w:bookmarkStart w:id="300" w:name="_Toc476145139"/>
      <w:bookmarkStart w:id="301" w:name="_Toc77347963"/>
      <w:bookmarkStart w:id="302" w:name="_Toc94025927"/>
      <w:bookmarkStart w:id="303" w:name="_Toc94040779"/>
      <w:bookmarkStart w:id="304" w:name="_Toc94114186"/>
      <w:bookmarkStart w:id="305" w:name="_Toc302658073"/>
      <w:r>
        <w:t>7. </w:t>
      </w:r>
      <w:r w:rsidR="0042513C">
        <w:t>Печать к</w:t>
      </w:r>
      <w:r>
        <w:t>ниг учёта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:rsidR="009B4EE5" w:rsidRDefault="009B4EE5" w:rsidP="00FE4BE5">
      <w:pPr>
        <w:pStyle w:val="k5general"/>
      </w:pPr>
      <w:r>
        <w:t xml:space="preserve">В </w:t>
      </w:r>
      <w:r w:rsidR="0042513C">
        <w:t>этой задаче</w:t>
      </w:r>
      <w:r>
        <w:t xml:space="preserve"> пропадает возможность работы с картотеками Предметы, Документы и Справочники.</w:t>
      </w:r>
      <w:r w:rsidR="005B18E8">
        <w:t xml:space="preserve"> Выделение строки с одним из типов книг открывает вторую панель с перечнем всех шифров этих книг</w:t>
      </w:r>
      <w:r w:rsidR="00FE4BE5">
        <w:t>.</w:t>
      </w:r>
    </w:p>
    <w:p w:rsidR="005B18E8" w:rsidRDefault="009B4EE5" w:rsidP="005B18E8">
      <w:pPr>
        <w:pStyle w:val="k5general"/>
      </w:pPr>
      <w:r>
        <w:t>Выбор той или иной книги (например, Книги поступлений предметов основного фонда) открывает окно печати книг</w:t>
      </w:r>
      <w:r w:rsidR="005B18E8">
        <w:t>и</w:t>
      </w:r>
      <w:r w:rsidR="00FE4BE5">
        <w:t>, в котором необходимо заполнить условия печати, и затем н</w:t>
      </w:r>
      <w:r w:rsidR="005B18E8">
        <w:t xml:space="preserve">ажать кнопку </w:t>
      </w:r>
      <w:r w:rsidR="00FE4BE5">
        <w:t>«П</w:t>
      </w:r>
      <w:r w:rsidR="005B18E8">
        <w:t>ечать</w:t>
      </w:r>
      <w:r w:rsidR="00FE4BE5">
        <w:t>»</w:t>
      </w:r>
      <w:r w:rsidR="005B18E8">
        <w:t xml:space="preserve"> для выгрузки книги в текстовый редактор.</w:t>
      </w:r>
    </w:p>
    <w:p w:rsidR="009B4EE5" w:rsidRDefault="005B18E8" w:rsidP="005B18E8">
      <w:pPr>
        <w:pStyle w:val="k5general"/>
      </w:pPr>
      <w:r>
        <w:t>Нажатие кнопки</w:t>
      </w:r>
      <w:r w:rsidR="009B4EE5">
        <w:t xml:space="preserve"> «Список предметов» открывает картотеку предметов книг</w:t>
      </w:r>
      <w:r>
        <w:t>и</w:t>
      </w:r>
      <w:r w:rsidR="009B4EE5">
        <w:t xml:space="preserve"> </w:t>
      </w:r>
      <w:r>
        <w:t>учёта.</w:t>
      </w:r>
      <w:r w:rsidR="00FE3EA5">
        <w:t xml:space="preserve"> </w:t>
      </w:r>
      <w:bookmarkEnd w:id="301"/>
      <w:bookmarkEnd w:id="302"/>
      <w:bookmarkEnd w:id="303"/>
      <w:bookmarkEnd w:id="304"/>
      <w:bookmarkEnd w:id="305"/>
      <w:r w:rsidR="009B4EE5">
        <w:t xml:space="preserve">Картотека </w:t>
      </w:r>
      <w:r w:rsidR="00FE3EA5">
        <w:t xml:space="preserve">предметов </w:t>
      </w:r>
      <w:r w:rsidR="009B4EE5">
        <w:t xml:space="preserve">книг </w:t>
      </w:r>
      <w:r w:rsidR="00FE3EA5">
        <w:t>учёта</w:t>
      </w:r>
      <w:r w:rsidR="009B4EE5">
        <w:t xml:space="preserve"> представляет собой список всех карточек предметов, относящихся к книге с соответствующим шифром.</w:t>
      </w:r>
      <w:r>
        <w:t xml:space="preserve"> </w:t>
      </w:r>
      <w:r w:rsidR="009B4EE5">
        <w:t xml:space="preserve">В картотеке </w:t>
      </w:r>
      <w:r>
        <w:t xml:space="preserve">предметов </w:t>
      </w:r>
      <w:r w:rsidR="009B4EE5">
        <w:t>книг</w:t>
      </w:r>
      <w:r>
        <w:t>и</w:t>
      </w:r>
      <w:r w:rsidR="009B4EE5">
        <w:t xml:space="preserve"> </w:t>
      </w:r>
      <w:r>
        <w:t>учёта</w:t>
      </w:r>
      <w:r w:rsidR="009B4EE5">
        <w:t xml:space="preserve"> можно осуществлять быстрый поиск.</w:t>
      </w:r>
    </w:p>
    <w:p w:rsidR="009B4EE5" w:rsidRPr="005B18E8" w:rsidRDefault="009B4EE5" w:rsidP="005B18E8">
      <w:pPr>
        <w:pStyle w:val="k5general"/>
      </w:pPr>
      <w:r w:rsidRPr="005B18E8">
        <w:t xml:space="preserve">Элементы картотеки книг </w:t>
      </w:r>
      <w:r w:rsidR="00576AAF">
        <w:t>учёта</w:t>
      </w:r>
      <w:r w:rsidRPr="005B18E8">
        <w:t xml:space="preserve"> идентичны элемента</w:t>
      </w:r>
      <w:r w:rsidR="001D6FE9">
        <w:t>м</w:t>
      </w:r>
      <w:r w:rsidRPr="005B18E8">
        <w:t xml:space="preserve"> картотеки «Предметы». Отличие заключается в том, чт</w:t>
      </w:r>
      <w:r w:rsidR="001D6FE9">
        <w:t>о пункты верхнего меню содержат</w:t>
      </w:r>
      <w:r w:rsidRPr="005B18E8">
        <w:t xml:space="preserve"> по одной операции: в меню «Карточки» </w:t>
      </w:r>
      <w:r w:rsidR="005B18E8">
        <w:t xml:space="preserve">есть только </w:t>
      </w:r>
      <w:r w:rsidRPr="005B18E8">
        <w:t>операция «Редактироват</w:t>
      </w:r>
      <w:r w:rsidR="005B18E8">
        <w:t xml:space="preserve">ь»; в меню «Печать» </w:t>
      </w:r>
      <w:r w:rsidR="005B18E8" w:rsidRPr="005F4A45">
        <w:t xml:space="preserve">– </w:t>
      </w:r>
      <w:r w:rsidRPr="005B18E8">
        <w:t>операция «Печать книги».</w:t>
      </w:r>
    </w:p>
    <w:p w:rsidR="009B4EE5" w:rsidRPr="005B18E8" w:rsidRDefault="009B4EE5" w:rsidP="005B18E8">
      <w:pPr>
        <w:pStyle w:val="k5general"/>
      </w:pPr>
      <w:r w:rsidRPr="005B18E8">
        <w:lastRenderedPageBreak/>
        <w:t>До того, как книга будет распечатана, для каждой карточки описания музейного предмета можно собрать и предварительно просмотреть всю информацию, которая будет собрана при печати.</w:t>
      </w:r>
    </w:p>
    <w:p w:rsidR="009B4EE5" w:rsidRPr="005B18E8" w:rsidRDefault="009B4EE5" w:rsidP="005B18E8">
      <w:pPr>
        <w:pStyle w:val="k5general"/>
      </w:pPr>
      <w:r w:rsidRPr="005B18E8">
        <w:t>Собрать и просмотреть информацию для каждого предмета можно в карточке «Предмет» на закладке «</w:t>
      </w:r>
      <w:r w:rsidR="005B18E8" w:rsidRPr="005B18E8">
        <w:t>Книги учёта</w:t>
      </w:r>
      <w:r w:rsidRPr="005B18E8">
        <w:t>» (</w:t>
      </w:r>
      <w:r w:rsidRPr="005B18E8">
        <w:fldChar w:fldCharType="begin"/>
      </w:r>
      <w:r w:rsidRPr="005B18E8">
        <w:instrText xml:space="preserve"> REF _Ref328494225 \h </w:instrText>
      </w:r>
      <w:r w:rsidR="005B18E8" w:rsidRPr="005B18E8">
        <w:instrText xml:space="preserve"> \* MERGEFORMAT </w:instrText>
      </w:r>
      <w:r w:rsidRPr="005B18E8">
        <w:fldChar w:fldCharType="separate"/>
      </w:r>
      <w:r w:rsidR="001F4EC7">
        <w:t>Рис. 17</w:t>
      </w:r>
      <w:r w:rsidRPr="005B18E8">
        <w:fldChar w:fldCharType="end"/>
      </w:r>
      <w:r w:rsidRPr="005B18E8">
        <w:t xml:space="preserve">), используя экранные кнопки «Собрать запись в книге КП», «Собрать запись в инв. книге», «Собрать запись в книге КП ВХ» и «Собрать запись в Книге спецучета» соответственно для каждого типа книг </w:t>
      </w:r>
      <w:r w:rsidR="005B18E8" w:rsidRPr="005B18E8">
        <w:t>учёта</w:t>
      </w:r>
      <w:r w:rsidRPr="005B18E8">
        <w:t>.</w:t>
      </w:r>
    </w:p>
    <w:p w:rsidR="009B4EE5" w:rsidRDefault="009B4EE5" w:rsidP="00FE3EA5">
      <w:pPr>
        <w:pStyle w:val="k5picttt"/>
      </w:pPr>
      <w:r w:rsidRPr="00FE3EA5">
        <w:drawing>
          <wp:inline distT="0" distB="0" distL="0" distR="0" wp14:anchorId="2236308F" wp14:editId="13F19A1F">
            <wp:extent cx="5908924" cy="3332491"/>
            <wp:effectExtent l="19050" t="19050" r="15875" b="203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36" cy="335567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EE5" w:rsidRDefault="009B4EE5" w:rsidP="005B18E8">
      <w:pPr>
        <w:pStyle w:val="k5pictannot"/>
      </w:pPr>
      <w:bookmarkStart w:id="306" w:name="_Ref328494225"/>
      <w:bookmarkStart w:id="307" w:name="_Toc476145113"/>
      <w:r>
        <w:t xml:space="preserve">Рис. </w:t>
      </w:r>
      <w:fldSimple w:instr=" SEQ Рис. \* ARABIC ">
        <w:r w:rsidR="001F4EC7">
          <w:rPr>
            <w:noProof/>
          </w:rPr>
          <w:t>17</w:t>
        </w:r>
      </w:fldSimple>
      <w:bookmarkEnd w:id="306"/>
      <w:r>
        <w:t xml:space="preserve">. Закладка «Книги </w:t>
      </w:r>
      <w:r w:rsidR="005B18E8">
        <w:t>учёта</w:t>
      </w:r>
      <w:r>
        <w:t>» карточки предмета.</w:t>
      </w:r>
      <w:bookmarkEnd w:id="307"/>
    </w:p>
    <w:p w:rsidR="009B4EE5" w:rsidRDefault="009B4EE5" w:rsidP="005B18E8">
      <w:pPr>
        <w:pStyle w:val="k5general"/>
      </w:pPr>
      <w:r>
        <w:t xml:space="preserve">На закладке представлены специальные текстовые поля, соответствующие основным колонкам книг </w:t>
      </w:r>
      <w:r w:rsidR="005B18E8">
        <w:t>учёта</w:t>
      </w:r>
      <w:r>
        <w:t xml:space="preserve"> каждого вида. Записи в эти поля собираются по кнопке </w:t>
      </w:r>
      <w:r>
        <w:rPr>
          <w:b/>
        </w:rPr>
        <w:t>«</w:t>
      </w:r>
      <w:r>
        <w:t>Собрать запись в книге…»</w:t>
      </w:r>
      <w:r>
        <w:rPr>
          <w:b/>
        </w:rPr>
        <w:t xml:space="preserve"> </w:t>
      </w:r>
      <w:r>
        <w:t>из основных полей карточки предмета и не могут быть отредактированы. Все правки можно вносить в соответствующие поля карточки и собрать информацию для книги заново кнопкой.</w:t>
      </w:r>
    </w:p>
    <w:p w:rsidR="009B4EE5" w:rsidRPr="005B18E8" w:rsidRDefault="009B4EE5" w:rsidP="005B18E8">
      <w:pPr>
        <w:pStyle w:val="k5general"/>
      </w:pPr>
      <w:r w:rsidRPr="005B18E8">
        <w:t xml:space="preserve">После того, как предмет будет включен в формирование и вывод на печать книги </w:t>
      </w:r>
      <w:r w:rsidR="005B18E8" w:rsidRPr="005B18E8">
        <w:t>учёта</w:t>
      </w:r>
      <w:r w:rsidRPr="005B18E8">
        <w:t xml:space="preserve">, информация в карточке предмета на закладке «Книги </w:t>
      </w:r>
      <w:r w:rsidR="001D6FE9">
        <w:t>учёта</w:t>
      </w:r>
      <w:r w:rsidRPr="005B18E8">
        <w:t>» будет зафиксирована, а кнопка «Собрать информацию в книге» исчезнет из видимости на этой закладке, на ее месте будет проставлена галочка «Сборка КП соответствует книге» (или «Сборка инв. соответствует книге» и т.п.)</w:t>
      </w:r>
    </w:p>
    <w:p w:rsidR="009B4EE5" w:rsidRPr="009B4EE5" w:rsidRDefault="009B4EE5" w:rsidP="009B4EE5">
      <w:pPr>
        <w:pStyle w:val="1"/>
      </w:pPr>
      <w:bookmarkStart w:id="308" w:name="_Toc391131393"/>
      <w:bookmarkStart w:id="309" w:name="_Toc391132240"/>
      <w:bookmarkStart w:id="310" w:name="_Ref391136678"/>
      <w:bookmarkStart w:id="311" w:name="_Ref391379864"/>
      <w:bookmarkStart w:id="312" w:name="_Toc452110462"/>
      <w:bookmarkStart w:id="313" w:name="_Toc475817017"/>
      <w:bookmarkStart w:id="314" w:name="_Toc476145140"/>
      <w:r>
        <w:t>9. </w:t>
      </w:r>
      <w:r w:rsidRPr="009B4EE5">
        <w:t>Работа с изображениями</w:t>
      </w:r>
      <w:bookmarkEnd w:id="308"/>
      <w:bookmarkEnd w:id="309"/>
      <w:bookmarkEnd w:id="310"/>
      <w:bookmarkEnd w:id="311"/>
      <w:bookmarkEnd w:id="312"/>
      <w:bookmarkEnd w:id="313"/>
      <w:bookmarkEnd w:id="314"/>
    </w:p>
    <w:p w:rsidR="009B4EE5" w:rsidRDefault="009B4EE5" w:rsidP="00104FBA">
      <w:pPr>
        <w:pStyle w:val="k5general"/>
      </w:pPr>
      <w:r>
        <w:t>Система предусматривает установление связей между соответствующими изображениями и карточками предметов и справочников (иногда и документов), а также просмотр изображений и их включение в печатные формы.</w:t>
      </w:r>
    </w:p>
    <w:p w:rsidR="009B4EE5" w:rsidRDefault="009B4EE5" w:rsidP="00104FBA">
      <w:pPr>
        <w:pStyle w:val="2"/>
      </w:pPr>
      <w:bookmarkStart w:id="315" w:name="_Toc302658077"/>
      <w:bookmarkStart w:id="316" w:name="_Toc391131394"/>
      <w:bookmarkStart w:id="317" w:name="_Toc391132241"/>
      <w:bookmarkStart w:id="318" w:name="_Toc452110463"/>
      <w:bookmarkStart w:id="319" w:name="_Toc475817018"/>
      <w:bookmarkStart w:id="320" w:name="_Toc476145141"/>
      <w:r>
        <w:t>9.1. </w:t>
      </w:r>
      <w:bookmarkStart w:id="321" w:name="_Toc77347905"/>
      <w:bookmarkStart w:id="322" w:name="_Toc94025869"/>
      <w:bookmarkStart w:id="323" w:name="_Toc94040723"/>
      <w:bookmarkStart w:id="324" w:name="_Toc94114127"/>
      <w:bookmarkStart w:id="325" w:name="_Ref94209807"/>
      <w:bookmarkStart w:id="326" w:name="_Ref94209843"/>
      <w:bookmarkStart w:id="327" w:name="_Toc120983862"/>
      <w:bookmarkStart w:id="328" w:name="_Ref147411983"/>
      <w:bookmarkStart w:id="329" w:name="_Ref147412036"/>
      <w:bookmarkStart w:id="330" w:name="_Ref147413789"/>
      <w:bookmarkStart w:id="331" w:name="_Ref147413815"/>
      <w:bookmarkStart w:id="332" w:name="_Ref147413820"/>
      <w:bookmarkStart w:id="333" w:name="_Ref149061472"/>
      <w:bookmarkStart w:id="334" w:name="_Toc302658078"/>
      <w:bookmarkStart w:id="335" w:name="_Ref334453731"/>
      <w:bookmarkStart w:id="336" w:name="_Toc391131395"/>
      <w:bookmarkStart w:id="337" w:name="_Toc391132242"/>
      <w:bookmarkStart w:id="338" w:name="_Toc452110464"/>
      <w:bookmarkEnd w:id="315"/>
      <w:bookmarkEnd w:id="316"/>
      <w:bookmarkEnd w:id="317"/>
      <w:bookmarkEnd w:id="318"/>
      <w:r>
        <w:t>Экран закладки изображение</w:t>
      </w:r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p w:rsidR="009B4EE5" w:rsidRDefault="009B4EE5" w:rsidP="00104FBA">
      <w:pPr>
        <w:pStyle w:val="k5general"/>
      </w:pPr>
      <w:r>
        <w:t xml:space="preserve">Закладка «Изображение» входит в состав карточки «Предмет», а также некоторых карточек справочников и позволяет присоединять к карточке несколько изображений. Закладка состоит не из полей разного типа, а из «иконок» изображений и их описаний. Закладка «Изображение» показана на </w:t>
      </w:r>
      <w:r>
        <w:fldChar w:fldCharType="begin"/>
      </w:r>
      <w:r>
        <w:instrText xml:space="preserve"> REF _Ref147400645 \h  \* MERGEFORMAT </w:instrText>
      </w:r>
      <w:r>
        <w:fldChar w:fldCharType="separate"/>
      </w:r>
      <w:r w:rsidR="001F4EC7">
        <w:t>Рис. 18</w:t>
      </w:r>
      <w:r>
        <w:fldChar w:fldCharType="end"/>
      </w:r>
      <w:r>
        <w:t>:</w:t>
      </w:r>
    </w:p>
    <w:p w:rsidR="009B4EE5" w:rsidRDefault="009B4EE5" w:rsidP="00FE3EA5">
      <w:pPr>
        <w:pStyle w:val="k5picttt"/>
      </w:pPr>
      <w:r w:rsidRPr="00E3062F">
        <w:lastRenderedPageBreak/>
        <w:drawing>
          <wp:inline distT="0" distB="0" distL="0" distR="0" wp14:anchorId="36B24545" wp14:editId="70182FC5">
            <wp:extent cx="5949043" cy="2765048"/>
            <wp:effectExtent l="19050" t="19050" r="13970" b="165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34" cy="277317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EE5" w:rsidRDefault="009B4EE5" w:rsidP="00104FBA">
      <w:pPr>
        <w:pStyle w:val="k5pictannot"/>
      </w:pPr>
      <w:bookmarkStart w:id="339" w:name="_Hlt87183008"/>
      <w:bookmarkStart w:id="340" w:name="_Ref147400645"/>
      <w:bookmarkStart w:id="341" w:name="_Toc77329348"/>
      <w:bookmarkStart w:id="342" w:name="_Toc94301676"/>
      <w:bookmarkStart w:id="343" w:name="_Ref147400639"/>
      <w:bookmarkStart w:id="344" w:name="_Toc297891215"/>
      <w:bookmarkStart w:id="345" w:name="_Toc476145114"/>
      <w:bookmarkEnd w:id="339"/>
      <w:r>
        <w:t xml:space="preserve">Рис. </w:t>
      </w:r>
      <w:fldSimple w:instr=" SEQ Рис. \* ARABIC ">
        <w:r w:rsidR="001F4EC7">
          <w:rPr>
            <w:noProof/>
          </w:rPr>
          <w:t>18</w:t>
        </w:r>
      </w:fldSimple>
      <w:bookmarkEnd w:id="340"/>
      <w:r>
        <w:t>. Типовой экран закладки «Изображение».</w:t>
      </w:r>
      <w:bookmarkEnd w:id="341"/>
      <w:bookmarkEnd w:id="342"/>
      <w:bookmarkEnd w:id="343"/>
      <w:bookmarkEnd w:id="344"/>
      <w:bookmarkEnd w:id="345"/>
    </w:p>
    <w:p w:rsidR="009B4EE5" w:rsidRDefault="009B4EE5" w:rsidP="00104FBA">
      <w:pPr>
        <w:pStyle w:val="k5general"/>
      </w:pPr>
      <w:r>
        <w:t>В левом широком столбце высвечиваются «иконки» подключенных к карточке изображений. Двойной щелчок левой клавишей мыши по уменьшенному изображению или щелчок по иконке с лупой вызывает экран просмотра изображений</w:t>
      </w:r>
      <w:r w:rsidR="00104FBA">
        <w:t xml:space="preserve"> (</w:t>
      </w:r>
      <w:r w:rsidR="00104FBA">
        <w:fldChar w:fldCharType="begin"/>
      </w:r>
      <w:r w:rsidR="00104FBA">
        <w:instrText xml:space="preserve"> REF _Ref147400763 \h  \* MERGEFORMAT </w:instrText>
      </w:r>
      <w:r w:rsidR="00104FBA">
        <w:fldChar w:fldCharType="separate"/>
      </w:r>
      <w:r w:rsidR="001F4EC7">
        <w:t xml:space="preserve">Рис. </w:t>
      </w:r>
      <w:r w:rsidR="001F4EC7">
        <w:rPr>
          <w:noProof/>
        </w:rPr>
        <w:t>20</w:t>
      </w:r>
      <w:r w:rsidR="00104FBA">
        <w:fldChar w:fldCharType="end"/>
      </w:r>
      <w:r w:rsidR="00104FBA">
        <w:t>).</w:t>
      </w:r>
    </w:p>
    <w:p w:rsidR="009B4EE5" w:rsidRDefault="009B4EE5" w:rsidP="00104FBA">
      <w:pPr>
        <w:pStyle w:val="k5general"/>
      </w:pPr>
      <w:r>
        <w:t xml:space="preserve">В соседнем </w:t>
      </w:r>
      <w:r w:rsidRPr="00104FBA">
        <w:t>столбце «Тип изображения» при</w:t>
      </w:r>
      <w:r>
        <w:t xml:space="preserve"> клике левой клавишей мыши открывается доступ к выпадающему списку с возможностью выбрать один из типов:</w:t>
      </w:r>
    </w:p>
    <w:p w:rsidR="009B4EE5" w:rsidRPr="00104FBA" w:rsidRDefault="009B4EE5" w:rsidP="00104FBA">
      <w:pPr>
        <w:pStyle w:val="k5indent1"/>
      </w:pPr>
      <w:proofErr w:type="gramStart"/>
      <w:r w:rsidRPr="00104FBA">
        <w:t>главный</w:t>
      </w:r>
      <w:proofErr w:type="gramEnd"/>
      <w:r w:rsidRPr="00104FBA">
        <w:t xml:space="preserve"> вид – то изображение, которое будет попадать при печати в каталоги, карточки и списки, а также высвечиваться на первой закладке карточки;</w:t>
      </w:r>
    </w:p>
    <w:p w:rsidR="009B4EE5" w:rsidRPr="00104FBA" w:rsidRDefault="009B4EE5" w:rsidP="00104FBA">
      <w:pPr>
        <w:pStyle w:val="k5indent1"/>
      </w:pPr>
      <w:proofErr w:type="gramStart"/>
      <w:r w:rsidRPr="00104FBA">
        <w:t>ракурс</w:t>
      </w:r>
      <w:proofErr w:type="gramEnd"/>
      <w:r w:rsidRPr="00104FBA">
        <w:t xml:space="preserve"> – общий вид предмета с другой позиции;</w:t>
      </w:r>
    </w:p>
    <w:p w:rsidR="009B4EE5" w:rsidRPr="00104FBA" w:rsidRDefault="009B4EE5" w:rsidP="00104FBA">
      <w:pPr>
        <w:pStyle w:val="k5indent1"/>
      </w:pPr>
      <w:proofErr w:type="gramStart"/>
      <w:r w:rsidRPr="00104FBA">
        <w:t>фрагмент</w:t>
      </w:r>
      <w:proofErr w:type="gramEnd"/>
      <w:r w:rsidRPr="00104FBA">
        <w:t xml:space="preserve"> – изображение какой-либо части предмета (клейма, деталей декора, утрат и повреждений).</w:t>
      </w:r>
    </w:p>
    <w:p w:rsidR="009B4EE5" w:rsidRDefault="00104FBA" w:rsidP="00104FBA">
      <w:pPr>
        <w:pStyle w:val="k5general"/>
      </w:pPr>
      <w:r>
        <w:t>С</w:t>
      </w:r>
      <w:r w:rsidR="009B4EE5">
        <w:t>ледующ</w:t>
      </w:r>
      <w:r>
        <w:t>ие</w:t>
      </w:r>
      <w:r w:rsidR="009B4EE5">
        <w:t xml:space="preserve"> столбц</w:t>
      </w:r>
      <w:r>
        <w:t>ы</w:t>
      </w:r>
      <w:r w:rsidR="009B4EE5">
        <w:t xml:space="preserve"> </w:t>
      </w:r>
      <w:r w:rsidR="009B4EE5" w:rsidRPr="00104FBA">
        <w:t>«Название изображения»</w:t>
      </w:r>
      <w:r>
        <w:t xml:space="preserve"> и «Файл с изображением»</w:t>
      </w:r>
      <w:r w:rsidR="009B4EE5">
        <w:t xml:space="preserve"> </w:t>
      </w:r>
      <w:r>
        <w:t>являются необязательными и могут отсутствовать в ряде музеев. Название изображения следует заполнить вручную с клавиатуры, а имя файла загружается в соответствующее окно автоматически.</w:t>
      </w:r>
    </w:p>
    <w:p w:rsidR="009B4EE5" w:rsidRDefault="009B4EE5" w:rsidP="00104FBA">
      <w:pPr>
        <w:pStyle w:val="k5general"/>
      </w:pPr>
      <w:r>
        <w:t xml:space="preserve">В </w:t>
      </w:r>
      <w:r w:rsidR="00104FBA">
        <w:t>поле</w:t>
      </w:r>
      <w:r>
        <w:t xml:space="preserve"> </w:t>
      </w:r>
      <w:r w:rsidRPr="00104FBA">
        <w:t xml:space="preserve">«Не </w:t>
      </w:r>
      <w:proofErr w:type="spellStart"/>
      <w:r w:rsidRPr="00104FBA">
        <w:t>эксп</w:t>
      </w:r>
      <w:proofErr w:type="spellEnd"/>
      <w:r w:rsidRPr="00104FBA">
        <w:t>.» требуется</w:t>
      </w:r>
      <w:r w:rsidR="00104FBA">
        <w:t xml:space="preserve"> выставить признак «галочка»</w:t>
      </w:r>
      <w:r>
        <w:t xml:space="preserve"> для тех изображений музейных предметов, которые не предназначены для выгрузки в </w:t>
      </w:r>
      <w:proofErr w:type="spellStart"/>
      <w:r>
        <w:t>Госкаталог</w:t>
      </w:r>
      <w:proofErr w:type="spellEnd"/>
      <w:r>
        <w:t>.</w:t>
      </w:r>
    </w:p>
    <w:p w:rsidR="00921772" w:rsidRDefault="00921772" w:rsidP="00104FBA">
      <w:pPr>
        <w:pStyle w:val="k5general"/>
      </w:pPr>
    </w:p>
    <w:p w:rsidR="009B4EE5" w:rsidRDefault="009B4EE5" w:rsidP="00104FBA">
      <w:pPr>
        <w:pStyle w:val="k5general"/>
      </w:pPr>
      <w:r>
        <w:t>В верхней части закладки над списком расположены экранные кнопки:</w:t>
      </w:r>
    </w:p>
    <w:p w:rsidR="009B4EE5" w:rsidRDefault="009B4EE5" w:rsidP="00104FBA">
      <w:pPr>
        <w:pStyle w:val="k5indent1"/>
      </w:pPr>
      <w:r>
        <w:t xml:space="preserve">Добавить из файла – открывает проводник </w:t>
      </w:r>
      <w:r>
        <w:rPr>
          <w:lang w:val="en-US"/>
        </w:rPr>
        <w:t>Windows</w:t>
      </w:r>
      <w:r>
        <w:t xml:space="preserve"> для выбора изображений из нужной папки;</w:t>
      </w:r>
    </w:p>
    <w:p w:rsidR="009B4EE5" w:rsidRDefault="009B4EE5" w:rsidP="00104FBA">
      <w:pPr>
        <w:pStyle w:val="k5indent1"/>
      </w:pPr>
      <w:r>
        <w:t>Настройка отображения списка – выпадающий список со значениями: Таблица и Мозаика;</w:t>
      </w:r>
    </w:p>
    <w:p w:rsidR="009B4EE5" w:rsidRDefault="009B4EE5" w:rsidP="00104FBA">
      <w:pPr>
        <w:pStyle w:val="k5indent1"/>
      </w:pPr>
      <w:r>
        <w:t>Настройка размера изображений – выпадающий список со значениями: Маленькие; Средние; Большие;</w:t>
      </w:r>
    </w:p>
    <w:p w:rsidR="009B4EE5" w:rsidRDefault="009B4EE5" w:rsidP="00104FBA">
      <w:pPr>
        <w:pStyle w:val="k5indent1"/>
      </w:pPr>
      <w:r>
        <w:t>Просмотреть изображения – вызывает окно просмотра выбранного изображения (</w:t>
      </w:r>
      <w:r>
        <w:fldChar w:fldCharType="begin"/>
      </w:r>
      <w:r>
        <w:instrText xml:space="preserve"> REF _Ref147400763 \h </w:instrText>
      </w:r>
      <w:r w:rsidR="00104FBA">
        <w:instrText xml:space="preserve"> \* MERGEFORMAT </w:instrText>
      </w:r>
      <w:r>
        <w:fldChar w:fldCharType="separate"/>
      </w:r>
      <w:r w:rsidR="001F4EC7">
        <w:t xml:space="preserve">Рис. </w:t>
      </w:r>
      <w:r w:rsidR="001F4EC7">
        <w:rPr>
          <w:noProof/>
        </w:rPr>
        <w:t>20</w:t>
      </w:r>
      <w:r>
        <w:fldChar w:fldCharType="end"/>
      </w:r>
      <w:r>
        <w:t>).</w:t>
      </w:r>
    </w:p>
    <w:p w:rsidR="009B4EE5" w:rsidRDefault="009B4EE5" w:rsidP="00104FBA">
      <w:pPr>
        <w:pStyle w:val="k5general"/>
      </w:pPr>
      <w:r w:rsidRPr="00104FBA">
        <w:t>Кнопка «Мозаика» вызывает</w:t>
      </w:r>
      <w:r>
        <w:t xml:space="preserve"> экран, на котором представлены все приписанные к карточке изображения подобный экрану представленному на </w:t>
      </w:r>
      <w:r>
        <w:fldChar w:fldCharType="begin"/>
      </w:r>
      <w:r>
        <w:instrText xml:space="preserve"> REF _Ref147400787 \h  \* MERGEFORMAT </w:instrText>
      </w:r>
      <w:r>
        <w:fldChar w:fldCharType="separate"/>
      </w:r>
      <w:r w:rsidR="001F4EC7">
        <w:t xml:space="preserve">Рис. </w:t>
      </w:r>
      <w:r w:rsidR="001F4EC7">
        <w:rPr>
          <w:noProof/>
        </w:rPr>
        <w:t>21</w:t>
      </w:r>
      <w:r>
        <w:fldChar w:fldCharType="end"/>
      </w:r>
      <w:r>
        <w:t>. Подобный режим удобно использовать при большом количестве изображений присоединенных к карточке предмета.</w:t>
      </w:r>
    </w:p>
    <w:p w:rsidR="009B4EE5" w:rsidRDefault="009B4EE5" w:rsidP="00104FBA">
      <w:pPr>
        <w:pStyle w:val="k5general"/>
      </w:pPr>
      <w:bookmarkStart w:id="346" w:name="BM________________________"/>
      <w:bookmarkStart w:id="347" w:name="BM__________________________"/>
      <w:bookmarkStart w:id="348" w:name="_Toc94025870"/>
      <w:bookmarkStart w:id="349" w:name="_Toc94040724"/>
      <w:bookmarkStart w:id="350" w:name="_Toc94114128"/>
      <w:bookmarkStart w:id="351" w:name="_Ref94209352"/>
      <w:bookmarkStart w:id="352" w:name="_Ref94209822"/>
      <w:bookmarkStart w:id="353" w:name="_Toc120983863"/>
      <w:bookmarkEnd w:id="346"/>
      <w:bookmarkEnd w:id="347"/>
      <w:r>
        <w:t xml:space="preserve">При щелчке правой клавишей мыши по любой строке рядом с «иконками» изображений </w:t>
      </w:r>
      <w:r w:rsidRPr="00104FBA">
        <w:t>появляется контекстное меню</w:t>
      </w:r>
      <w:r>
        <w:t>, операции которого позволяют:</w:t>
      </w:r>
    </w:p>
    <w:p w:rsidR="009B4EE5" w:rsidRDefault="009B4EE5" w:rsidP="00104FBA">
      <w:pPr>
        <w:pStyle w:val="k5indent2"/>
      </w:pPr>
      <w:proofErr w:type="gramStart"/>
      <w:r>
        <w:t>добавить</w:t>
      </w:r>
      <w:proofErr w:type="gramEnd"/>
      <w:r>
        <w:t xml:space="preserve"> изображения из файлов;</w:t>
      </w:r>
    </w:p>
    <w:p w:rsidR="009B4EE5" w:rsidRDefault="009B4EE5" w:rsidP="00104FBA">
      <w:pPr>
        <w:pStyle w:val="k5indent2"/>
      </w:pPr>
      <w:proofErr w:type="gramStart"/>
      <w:r>
        <w:t>вызывать</w:t>
      </w:r>
      <w:proofErr w:type="gramEnd"/>
      <w:r>
        <w:t xml:space="preserve"> </w:t>
      </w:r>
      <w:r w:rsidR="001D6FE9">
        <w:t>экран просмотра изображения</w:t>
      </w:r>
      <w:r>
        <w:t>;</w:t>
      </w:r>
    </w:p>
    <w:p w:rsidR="009B4EE5" w:rsidRDefault="001D6FE9" w:rsidP="00104FBA">
      <w:pPr>
        <w:pStyle w:val="k5indent2"/>
      </w:pPr>
      <w:proofErr w:type="gramStart"/>
      <w:r>
        <w:lastRenderedPageBreak/>
        <w:t>записывать</w:t>
      </w:r>
      <w:proofErr w:type="gramEnd"/>
      <w:r>
        <w:t xml:space="preserve"> изображения в файл</w:t>
      </w:r>
      <w:r w:rsidR="009B4EE5">
        <w:t>;</w:t>
      </w:r>
    </w:p>
    <w:p w:rsidR="009B4EE5" w:rsidRDefault="009B4EE5" w:rsidP="00104FBA">
      <w:pPr>
        <w:pStyle w:val="k5indent2"/>
      </w:pPr>
      <w:proofErr w:type="gramStart"/>
      <w:r>
        <w:t>сортировать</w:t>
      </w:r>
      <w:proofErr w:type="gramEnd"/>
      <w:r>
        <w:t xml:space="preserve"> и стирать прикрепленные изображения;</w:t>
      </w:r>
    </w:p>
    <w:p w:rsidR="009B4EE5" w:rsidRDefault="009B4EE5" w:rsidP="00104FBA">
      <w:pPr>
        <w:pStyle w:val="k5indent2"/>
      </w:pPr>
      <w:proofErr w:type="gramStart"/>
      <w:r>
        <w:t>вызывать</w:t>
      </w:r>
      <w:proofErr w:type="gramEnd"/>
      <w:r>
        <w:t xml:space="preserve"> экран карточки изображения</w:t>
      </w:r>
      <w:r w:rsidR="001D6FE9">
        <w:t>.</w:t>
      </w:r>
    </w:p>
    <w:p w:rsidR="009B4EE5" w:rsidRDefault="00F138A1" w:rsidP="00F138A1">
      <w:pPr>
        <w:pStyle w:val="2"/>
      </w:pPr>
      <w:bookmarkStart w:id="354" w:name="_Toc475817019"/>
      <w:bookmarkStart w:id="355" w:name="_Toc476145142"/>
      <w:bookmarkEnd w:id="348"/>
      <w:bookmarkEnd w:id="349"/>
      <w:bookmarkEnd w:id="350"/>
      <w:bookmarkEnd w:id="351"/>
      <w:bookmarkEnd w:id="352"/>
      <w:bookmarkEnd w:id="353"/>
      <w:r>
        <w:t>9.2. </w:t>
      </w:r>
      <w:bookmarkStart w:id="356" w:name="_Ref391631175"/>
      <w:bookmarkStart w:id="357" w:name="_Toc452110465"/>
      <w:r w:rsidR="009B4EE5">
        <w:t>Подключение изображения к карточке предмета</w:t>
      </w:r>
      <w:bookmarkEnd w:id="354"/>
      <w:bookmarkEnd w:id="355"/>
      <w:bookmarkEnd w:id="356"/>
      <w:bookmarkEnd w:id="357"/>
    </w:p>
    <w:p w:rsidR="009B4EE5" w:rsidRDefault="009B4EE5" w:rsidP="00F138A1">
      <w:pPr>
        <w:pStyle w:val="k5general"/>
      </w:pPr>
      <w:r>
        <w:t xml:space="preserve">Подключение изображений к карточке предмета не имеет отдельного экрана. Для подключения изображения используется функционал операционной системы </w:t>
      </w:r>
      <w:proofErr w:type="spellStart"/>
      <w:r>
        <w:t>Windows</w:t>
      </w:r>
      <w:proofErr w:type="spellEnd"/>
      <w:r>
        <w:t>.</w:t>
      </w:r>
      <w:r w:rsidR="00F138A1">
        <w:t xml:space="preserve"> </w:t>
      </w:r>
      <w:r>
        <w:t xml:space="preserve">На закладке «Изображение» находится кнопка «Добавить изображение». При нажатии будет открыт проводник </w:t>
      </w:r>
      <w:proofErr w:type="spellStart"/>
      <w:r>
        <w:t>Windows</w:t>
      </w:r>
      <w:proofErr w:type="spellEnd"/>
      <w:r>
        <w:t xml:space="preserve"> с окном поиска «Открыть» (</w:t>
      </w:r>
      <w:r>
        <w:fldChar w:fldCharType="begin"/>
      </w:r>
      <w:r>
        <w:instrText xml:space="preserve"> REF _Ref391570853 \h </w:instrText>
      </w:r>
      <w:r w:rsidR="00F138A1">
        <w:instrText xml:space="preserve"> \* MERGEFORMAT </w:instrText>
      </w:r>
      <w:r>
        <w:fldChar w:fldCharType="separate"/>
      </w:r>
      <w:r w:rsidR="001F4EC7">
        <w:t xml:space="preserve">Рис. </w:t>
      </w:r>
      <w:r w:rsidR="001F4EC7">
        <w:rPr>
          <w:noProof/>
        </w:rPr>
        <w:t>19</w:t>
      </w:r>
      <w:r>
        <w:fldChar w:fldCharType="end"/>
      </w:r>
      <w:r>
        <w:t>).</w:t>
      </w:r>
    </w:p>
    <w:p w:rsidR="009B4EE5" w:rsidRDefault="009B4EE5" w:rsidP="00FE3EA5">
      <w:pPr>
        <w:pStyle w:val="k5picttt"/>
      </w:pPr>
      <w:r>
        <w:drawing>
          <wp:inline distT="0" distB="0" distL="0" distR="0" wp14:anchorId="6AED923F" wp14:editId="37107A7E">
            <wp:extent cx="4972277" cy="2908313"/>
            <wp:effectExtent l="19050" t="19050" r="19050" b="25400"/>
            <wp:docPr id="36" name="Рисунок 36" descr="89_2-Подключение Из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89_2-Подключение Из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40" cy="29628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B4EE5" w:rsidRDefault="009B4EE5" w:rsidP="00F138A1">
      <w:pPr>
        <w:pStyle w:val="k5pictannot"/>
      </w:pPr>
      <w:bookmarkStart w:id="358" w:name="_Ref391570853"/>
      <w:bookmarkStart w:id="359" w:name="_Toc476145115"/>
      <w:r>
        <w:t xml:space="preserve">Рис. </w:t>
      </w:r>
      <w:fldSimple w:instr=" SEQ Рис. \* ARABIC ">
        <w:r w:rsidR="001F4EC7">
          <w:rPr>
            <w:noProof/>
          </w:rPr>
          <w:t>19</w:t>
        </w:r>
      </w:fldSimple>
      <w:bookmarkEnd w:id="358"/>
      <w:r>
        <w:t>.Окно поиска и выбора изображений.</w:t>
      </w:r>
      <w:bookmarkEnd w:id="359"/>
    </w:p>
    <w:p w:rsidR="009B4EE5" w:rsidRPr="009D49EF" w:rsidRDefault="009B4EE5" w:rsidP="00F138A1">
      <w:pPr>
        <w:pStyle w:val="k5NB"/>
      </w:pPr>
      <w:r w:rsidRPr="009D49EF">
        <w:t>ВАЖНО!</w:t>
      </w:r>
    </w:p>
    <w:p w:rsidR="009B4EE5" w:rsidRDefault="009B4EE5" w:rsidP="00F138A1">
      <w:pPr>
        <w:pStyle w:val="k5listwindent"/>
      </w:pPr>
      <w:r>
        <w:t>Размер окна определяется только пользовательскими настройками. Нужно подвести курсор мыши к краю окна до появления двунаправленных стрелок, нажать левую клавишу мыши и перемещать мышь в нужном Вам направлении, изменяя размер окна. То же самое повторить с другим направлением. Размер окна останется таким же при следующем вызове.</w:t>
      </w:r>
    </w:p>
    <w:p w:rsidR="009B4EE5" w:rsidRDefault="009B4EE5" w:rsidP="00F138A1">
      <w:pPr>
        <w:pStyle w:val="k5general"/>
      </w:pPr>
      <w:r>
        <w:t>Окно «Открыть» разделено на две части. В левой части размещена структура папок на диске компьютера, а в правой отображается их содержимое. Найдите в левой части нужную папку. В правой части отобразится список подготовленных изображений. Выберите нужное изображение и нажмите кнопку «Открыть». Изображение появится в списке на закладке «Изображение» (</w:t>
      </w:r>
      <w:r>
        <w:fldChar w:fldCharType="begin"/>
      </w:r>
      <w:r>
        <w:instrText xml:space="preserve"> REF _Ref147400645 \h </w:instrText>
      </w:r>
      <w:r w:rsidR="00F138A1">
        <w:instrText xml:space="preserve"> \* MERGEFORMAT </w:instrText>
      </w:r>
      <w:r>
        <w:fldChar w:fldCharType="separate"/>
      </w:r>
      <w:r w:rsidR="001F4EC7">
        <w:t xml:space="preserve">Рис. </w:t>
      </w:r>
      <w:r w:rsidR="001F4EC7">
        <w:rPr>
          <w:noProof/>
        </w:rPr>
        <w:t>18</w:t>
      </w:r>
      <w:r>
        <w:fldChar w:fldCharType="end"/>
      </w:r>
      <w:r>
        <w:t>).</w:t>
      </w:r>
    </w:p>
    <w:p w:rsidR="009B4EE5" w:rsidRDefault="00F138A1" w:rsidP="00F138A1">
      <w:pPr>
        <w:pStyle w:val="k5general"/>
      </w:pPr>
      <w:r>
        <w:t>К</w:t>
      </w:r>
      <w:r w:rsidR="009B4EE5">
        <w:t>арточка станет неактивной в процессе присоединения изображения (изображений). Н</w:t>
      </w:r>
      <w:r>
        <w:t xml:space="preserve">а экране можно будет наблюдать </w:t>
      </w:r>
      <w:r w:rsidR="009B4EE5">
        <w:t>бегущую полоску</w:t>
      </w:r>
      <w:r>
        <w:t xml:space="preserve">, </w:t>
      </w:r>
      <w:r w:rsidR="009B4EE5">
        <w:t>отмечающую процесс выполнения задачи.</w:t>
      </w:r>
    </w:p>
    <w:p w:rsidR="009B4EE5" w:rsidRDefault="00F138A1" w:rsidP="00F138A1">
      <w:pPr>
        <w:pStyle w:val="2"/>
      </w:pPr>
      <w:bookmarkStart w:id="360" w:name="_Toc452110466"/>
      <w:bookmarkStart w:id="361" w:name="_Toc475817020"/>
      <w:bookmarkStart w:id="362" w:name="_Toc476145143"/>
      <w:r>
        <w:t>9.3. </w:t>
      </w:r>
      <w:r w:rsidR="009B4EE5">
        <w:t>Экран просмотра изображения</w:t>
      </w:r>
      <w:bookmarkEnd w:id="360"/>
      <w:bookmarkEnd w:id="361"/>
      <w:bookmarkEnd w:id="362"/>
    </w:p>
    <w:p w:rsidR="00F138A1" w:rsidRDefault="00F138A1" w:rsidP="00F138A1">
      <w:pPr>
        <w:pStyle w:val="k5general"/>
      </w:pPr>
      <w:r>
        <w:t xml:space="preserve">После того, как к карточке подключено изображение, его можно посмотреть через специальный экран просмотра изображений, показанный на </w:t>
      </w:r>
      <w:r>
        <w:fldChar w:fldCharType="begin"/>
      </w:r>
      <w:r>
        <w:instrText xml:space="preserve"> REF _Ref147400763 \h  \* MERGEFORMAT </w:instrText>
      </w:r>
      <w:r>
        <w:fldChar w:fldCharType="separate"/>
      </w:r>
      <w:r w:rsidR="001F4EC7">
        <w:t>Рис. 20</w:t>
      </w:r>
      <w:r>
        <w:fldChar w:fldCharType="end"/>
      </w:r>
      <w:r>
        <w:t>. Используя этот экран, Вы можете увеличивать и уменьшать просматриваемое изображение.</w:t>
      </w:r>
    </w:p>
    <w:p w:rsidR="009B4EE5" w:rsidRPr="000A326D" w:rsidRDefault="009B4EE5" w:rsidP="00FE3EA5">
      <w:pPr>
        <w:pStyle w:val="k5picttt"/>
      </w:pPr>
      <w:r w:rsidRPr="00E3062F">
        <w:lastRenderedPageBreak/>
        <w:drawing>
          <wp:inline distT="0" distB="0" distL="0" distR="0" wp14:anchorId="0E37F424" wp14:editId="139DBDAE">
            <wp:extent cx="5915492" cy="3329940"/>
            <wp:effectExtent l="19050" t="19050" r="28575" b="228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93" cy="33464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EE5" w:rsidRDefault="009B4EE5" w:rsidP="00F138A1">
      <w:pPr>
        <w:pStyle w:val="k5pictannot"/>
      </w:pPr>
      <w:bookmarkStart w:id="363" w:name="_Hlt94203416"/>
      <w:bookmarkStart w:id="364" w:name="_Ref147400763"/>
      <w:bookmarkStart w:id="365" w:name="_Toc77329350"/>
      <w:bookmarkStart w:id="366" w:name="_Toc94301678"/>
      <w:bookmarkStart w:id="367" w:name="_Toc297891218"/>
      <w:bookmarkStart w:id="368" w:name="_Toc476145116"/>
      <w:bookmarkEnd w:id="363"/>
      <w:r>
        <w:t xml:space="preserve">Рис. </w:t>
      </w:r>
      <w:fldSimple w:instr=" SEQ Рис. \* ARABIC ">
        <w:r w:rsidR="001F4EC7">
          <w:rPr>
            <w:noProof/>
          </w:rPr>
          <w:t>20</w:t>
        </w:r>
      </w:fldSimple>
      <w:bookmarkEnd w:id="364"/>
      <w:r>
        <w:t>. Экран просмотра изображения.</w:t>
      </w:r>
      <w:bookmarkEnd w:id="365"/>
      <w:bookmarkEnd w:id="366"/>
      <w:bookmarkEnd w:id="367"/>
      <w:bookmarkEnd w:id="368"/>
    </w:p>
    <w:p w:rsidR="009B4EE5" w:rsidRDefault="009B4EE5" w:rsidP="009B4EE5">
      <w:pPr>
        <w:pStyle w:val="a6"/>
      </w:pPr>
      <w:r>
        <w:t xml:space="preserve">В верхней части экрана слева </w:t>
      </w:r>
      <w:r w:rsidRPr="00F138A1">
        <w:t>расположены кнопки, управляющие просмотром изображения. При подводе курсора к любой из кнопок возникает всплывающая подсказка,</w:t>
      </w:r>
      <w:r w:rsidR="00921772">
        <w:t xml:space="preserve"> объясняющая назначение кнопки. </w:t>
      </w:r>
      <w:r>
        <w:t>Справа внизу размещена информация о размере изображения в пикселях и размер открытого изображения в процентах к истинному размеру.</w:t>
      </w:r>
    </w:p>
    <w:p w:rsidR="009B4EE5" w:rsidRDefault="00F138A1" w:rsidP="00F138A1">
      <w:pPr>
        <w:pStyle w:val="2"/>
      </w:pPr>
      <w:bookmarkStart w:id="369" w:name="_Toc77347908"/>
      <w:bookmarkStart w:id="370" w:name="_Toc94025872"/>
      <w:bookmarkStart w:id="371" w:name="_Toc94040726"/>
      <w:bookmarkStart w:id="372" w:name="_Toc94114130"/>
      <w:bookmarkStart w:id="373" w:name="_Ref94118712"/>
      <w:bookmarkStart w:id="374" w:name="_Ref94120990"/>
      <w:bookmarkStart w:id="375" w:name="_Ref94209364"/>
      <w:bookmarkStart w:id="376" w:name="_Toc120983865"/>
      <w:bookmarkStart w:id="377" w:name="_Ref147399804"/>
      <w:bookmarkStart w:id="378" w:name="_Ref147399805"/>
      <w:bookmarkStart w:id="379" w:name="_Ref147399830"/>
      <w:bookmarkStart w:id="380" w:name="_Ref147399910"/>
      <w:bookmarkStart w:id="381" w:name="_Ref147406436"/>
      <w:bookmarkStart w:id="382" w:name="_Ref147406442"/>
      <w:bookmarkStart w:id="383" w:name="_Ref147413021"/>
      <w:bookmarkStart w:id="384" w:name="_Ref147561784"/>
      <w:bookmarkStart w:id="385" w:name="_Toc230606817"/>
      <w:bookmarkStart w:id="386" w:name="_Toc302658082"/>
      <w:bookmarkStart w:id="387" w:name="_Toc391131397"/>
      <w:bookmarkStart w:id="388" w:name="_Toc391132244"/>
      <w:bookmarkStart w:id="389" w:name="_Toc475817021"/>
      <w:bookmarkStart w:id="390" w:name="_Toc476145144"/>
      <w:r>
        <w:t>9.4.</w:t>
      </w:r>
      <w:bookmarkStart w:id="391" w:name="_Toc452110467"/>
      <w:r>
        <w:t> </w:t>
      </w:r>
      <w:r w:rsidR="009B4EE5">
        <w:t>Экран мозаики изображений</w:t>
      </w:r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</w:p>
    <w:p w:rsidR="009B4EE5" w:rsidRDefault="009B4EE5" w:rsidP="00F138A1">
      <w:pPr>
        <w:pStyle w:val="k5general"/>
      </w:pPr>
      <w:r>
        <w:t>Работать одновременно со всеми изображениями, подключенными к карточке, можно, используя операцию из выпадающего списка «Мозаика» (см.</w:t>
      </w:r>
      <w:r w:rsidRPr="004E5780">
        <w:t xml:space="preserve"> </w:t>
      </w:r>
      <w:r>
        <w:fldChar w:fldCharType="begin"/>
      </w:r>
      <w:r>
        <w:instrText xml:space="preserve"> REF _Ref147400787 \h  \* MERGEFORMAT </w:instrText>
      </w:r>
      <w:r>
        <w:fldChar w:fldCharType="separate"/>
      </w:r>
      <w:r w:rsidR="001F4EC7">
        <w:t xml:space="preserve">Рис. </w:t>
      </w:r>
      <w:r w:rsidR="001F4EC7">
        <w:rPr>
          <w:noProof/>
        </w:rPr>
        <w:t>21</w:t>
      </w:r>
      <w:r>
        <w:fldChar w:fldCharType="end"/>
      </w:r>
      <w:r>
        <w:t xml:space="preserve">). Эта операция вызывает экран с миниатюрами всех прикрепленных к карточке изображений. </w:t>
      </w:r>
    </w:p>
    <w:p w:rsidR="009B4EE5" w:rsidRDefault="009B4EE5" w:rsidP="00FE3EA5">
      <w:pPr>
        <w:pStyle w:val="k5picttt"/>
      </w:pPr>
      <w:r w:rsidRPr="003C5653">
        <w:drawing>
          <wp:inline distT="0" distB="0" distL="0" distR="0" wp14:anchorId="25828352" wp14:editId="1AF4A2BB">
            <wp:extent cx="5676034" cy="2568575"/>
            <wp:effectExtent l="19050" t="19050" r="20320" b="222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23" cy="258359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EE5" w:rsidRDefault="009B4EE5" w:rsidP="00F138A1">
      <w:pPr>
        <w:pStyle w:val="k5pictannot"/>
      </w:pPr>
      <w:bookmarkStart w:id="392" w:name="_Ref147400787"/>
      <w:bookmarkStart w:id="393" w:name="_Toc77329351"/>
      <w:bookmarkStart w:id="394" w:name="_Toc94301679"/>
      <w:bookmarkStart w:id="395" w:name="_Ref147406394"/>
      <w:bookmarkStart w:id="396" w:name="_Toc297891219"/>
      <w:bookmarkStart w:id="397" w:name="_Toc476145117"/>
      <w:r>
        <w:t xml:space="preserve">Рис. </w:t>
      </w:r>
      <w:fldSimple w:instr=" SEQ Рис. \* ARABIC ">
        <w:r w:rsidR="001F4EC7">
          <w:rPr>
            <w:noProof/>
          </w:rPr>
          <w:t>21</w:t>
        </w:r>
      </w:fldSimple>
      <w:bookmarkEnd w:id="392"/>
      <w:r>
        <w:t>. Экран мозаики изображений в карточке предмета.</w:t>
      </w:r>
      <w:bookmarkEnd w:id="393"/>
      <w:bookmarkEnd w:id="394"/>
      <w:bookmarkEnd w:id="395"/>
      <w:bookmarkEnd w:id="396"/>
      <w:bookmarkEnd w:id="397"/>
    </w:p>
    <w:p w:rsidR="00F138A1" w:rsidRDefault="009B4EE5" w:rsidP="001D6FE9">
      <w:pPr>
        <w:pStyle w:val="k5general"/>
      </w:pPr>
      <w:r>
        <w:t xml:space="preserve">Щелчок правой клавиши мыши по «иконке» изображения вызывает контекстное меню, позволяющее редактировать карточку описания предмета, к </w:t>
      </w:r>
      <w:r w:rsidR="00F138A1">
        <w:t>которой прикреплено изображение.</w:t>
      </w:r>
      <w:r w:rsidR="00F138A1">
        <w:br w:type="page"/>
      </w:r>
    </w:p>
    <w:p w:rsidR="003E4912" w:rsidRDefault="003E4912" w:rsidP="003E4912">
      <w:pPr>
        <w:pStyle w:val="1"/>
        <w:ind w:left="0"/>
      </w:pPr>
      <w:bookmarkStart w:id="398" w:name="_Toc475817022"/>
      <w:bookmarkStart w:id="399" w:name="_Toc476145145"/>
      <w:bookmarkStart w:id="400" w:name="_Toc452110475"/>
      <w:r>
        <w:lastRenderedPageBreak/>
        <w:t xml:space="preserve">Приложение 1. </w:t>
      </w:r>
      <w:bookmarkEnd w:id="398"/>
      <w:r w:rsidR="00FE3EA5">
        <w:t>Перечень рисунков</w:t>
      </w:r>
      <w:r w:rsidR="00D71B4C">
        <w:t xml:space="preserve"> и таблиц</w:t>
      </w:r>
      <w:bookmarkEnd w:id="399"/>
    </w:p>
    <w:p w:rsidR="001F4EC7" w:rsidRDefault="003E4912">
      <w:pPr>
        <w:pStyle w:val="af5"/>
        <w:rPr>
          <w:rFonts w:asciiTheme="minorHAnsi" w:eastAsiaTheme="minorEastAsia" w:hAnsiTheme="minorHAnsi"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\h \z \c "Рис." </w:instrText>
      </w:r>
      <w:r>
        <w:rPr>
          <w:lang w:eastAsia="en-US"/>
        </w:rPr>
        <w:fldChar w:fldCharType="separate"/>
      </w:r>
      <w:hyperlink w:anchor="_Toc476145097" w:history="1">
        <w:r w:rsidR="001F4EC7" w:rsidRPr="003F28C8">
          <w:rPr>
            <w:rStyle w:val="ab"/>
          </w:rPr>
          <w:t>Рис. 1. Вход в систему.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_Toc476145097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4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098" w:history="1">
        <w:r w:rsidR="001F4EC7" w:rsidRPr="003F28C8">
          <w:rPr>
            <w:rStyle w:val="ab"/>
          </w:rPr>
          <w:t>Рис. 2. Вид сортировки значений в картотеке.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_Toc476145098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7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099" w:history="1">
        <w:r w:rsidR="001F4EC7" w:rsidRPr="003F28C8">
          <w:rPr>
            <w:rStyle w:val="ab"/>
          </w:rPr>
          <w:t>Рис. 3. Панель отображения списка с открытыми списками выбора варианта представления (слева) и размера изображения (справа).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_Toc476145099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8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0" w:history="1">
        <w:r w:rsidR="001F4EC7" w:rsidRPr="003F28C8">
          <w:rPr>
            <w:rStyle w:val="ab"/>
          </w:rPr>
          <w:t>Рис. 4. Окно редактирования текстового атрибута.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_Toc476145100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10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1" w:history="1">
        <w:r w:rsidR="001F4EC7" w:rsidRPr="003F28C8">
          <w:rPr>
            <w:rStyle w:val="ab"/>
          </w:rPr>
          <w:t>Рис. 5. Автоматическая проверка орфографии в текстовом поле.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_Toc476145101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11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2" w:history="1">
        <w:r w:rsidR="001F4EC7" w:rsidRPr="003F28C8">
          <w:rPr>
            <w:rStyle w:val="ab"/>
          </w:rPr>
          <w:t>Рис. 6. Выбор из выпадающего списка.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_Toc476145102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12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3" w:history="1">
        <w:r w:rsidR="001F4EC7" w:rsidRPr="003F28C8">
          <w:rPr>
            <w:rStyle w:val="ab"/>
          </w:rPr>
          <w:t>Рис. 7. Выбранные значения из справочника с множественным выбором.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_Toc476145103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12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4" w:history="1">
        <w:r w:rsidR="001F4EC7" w:rsidRPr="003F28C8">
          <w:rPr>
            <w:rStyle w:val="ab"/>
          </w:rPr>
          <w:t>Рис. 8. Удаление значений из полей с множественным выбором через контентное меню.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_Toc476145104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13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5" w:history="1">
        <w:r w:rsidR="001F4EC7" w:rsidRPr="003F28C8">
          <w:rPr>
            <w:rStyle w:val="ab"/>
          </w:rPr>
          <w:t>Рис. 9. Пример карточки линейного справочника «Персоналии» с шестью закладками и примером контекстного меню.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_Toc476145105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14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6" w:history="1">
        <w:r w:rsidR="001F4EC7" w:rsidRPr="003F28C8">
          <w:rPr>
            <w:rStyle w:val="ab"/>
          </w:rPr>
          <w:t>Рис. 10. Прикрепление предметов из картотеки справочника «Выставки».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_Toc476145106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15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7" w:history="1">
        <w:r w:rsidR="001F4EC7" w:rsidRPr="003F28C8">
          <w:rPr>
            <w:rStyle w:val="ab"/>
          </w:rPr>
          <w:t>Рис. 11. Типичный внешний вид линейного справочника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_Toc476145107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16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8" w:history="1">
        <w:r w:rsidR="001F4EC7" w:rsidRPr="003F28C8">
          <w:rPr>
            <w:rStyle w:val="ab"/>
          </w:rPr>
          <w:t>Рис. 12. Выбор параметра поиска дублей.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_Toc476145108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16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09" w:history="1">
        <w:r w:rsidR="001F4EC7" w:rsidRPr="003F28C8">
          <w:rPr>
            <w:rStyle w:val="ab"/>
          </w:rPr>
          <w:t>Рис. 13. Образец иерархического справочника.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_Toc476145109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17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0" w:history="1">
        <w:r w:rsidR="001F4EC7" w:rsidRPr="003F28C8">
          <w:rPr>
            <w:rStyle w:val="ab"/>
          </w:rPr>
          <w:t>Рис. 14. Типовая карточка документа с примером контекстного меню.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_Toc476145110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18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1" w:history="1">
        <w:r w:rsidR="001F4EC7" w:rsidRPr="003F28C8">
          <w:rPr>
            <w:rStyle w:val="ab"/>
          </w:rPr>
          <w:t>Рис. 15. Выбор атрибута для простого отбора.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_Toc476145111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19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2" w:history="1">
        <w:r w:rsidR="001F4EC7" w:rsidRPr="003F28C8">
          <w:rPr>
            <w:rStyle w:val="ab"/>
          </w:rPr>
          <w:t>Рис. 16. Создание нового списка: сохранение результатов запроса.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_Toc476145112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20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3" w:history="1">
        <w:r w:rsidR="001F4EC7" w:rsidRPr="003F28C8">
          <w:rPr>
            <w:rStyle w:val="ab"/>
          </w:rPr>
          <w:t>Рис. 17. Закладка «Книги учёта» карточки предмета.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_Toc476145113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21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4" w:history="1">
        <w:r w:rsidR="001F4EC7" w:rsidRPr="003F28C8">
          <w:rPr>
            <w:rStyle w:val="ab"/>
          </w:rPr>
          <w:t>Рис. 18. Типовой экран закладки «Изображение».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_Toc476145114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22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5" w:history="1">
        <w:r w:rsidR="001F4EC7" w:rsidRPr="003F28C8">
          <w:rPr>
            <w:rStyle w:val="ab"/>
          </w:rPr>
          <w:t>Рис. 19.Окно поиска и выбора изображений.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_Toc476145115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23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6" w:history="1">
        <w:r w:rsidR="001F4EC7" w:rsidRPr="003F28C8">
          <w:rPr>
            <w:rStyle w:val="ab"/>
          </w:rPr>
          <w:t>Рис. 20. Экран просмотра изображения.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_Toc476145116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24</w:t>
        </w:r>
        <w:r w:rsidR="001F4EC7">
          <w:rPr>
            <w:webHidden/>
          </w:rPr>
          <w:fldChar w:fldCharType="end"/>
        </w:r>
      </w:hyperlink>
    </w:p>
    <w:p w:rsidR="001F4EC7" w:rsidRDefault="00893BBA">
      <w:pPr>
        <w:pStyle w:val="af5"/>
        <w:rPr>
          <w:rFonts w:asciiTheme="minorHAnsi" w:eastAsiaTheme="minorEastAsia" w:hAnsiTheme="minorHAnsi"/>
          <w:sz w:val="22"/>
          <w:szCs w:val="22"/>
        </w:rPr>
      </w:pPr>
      <w:hyperlink w:anchor="_Toc476145117" w:history="1">
        <w:r w:rsidR="001F4EC7" w:rsidRPr="003F28C8">
          <w:rPr>
            <w:rStyle w:val="ab"/>
          </w:rPr>
          <w:t>Рис. 21. Экран мозаики изображений в карточке предмета.</w:t>
        </w:r>
        <w:r w:rsidR="001F4EC7">
          <w:rPr>
            <w:webHidden/>
          </w:rPr>
          <w:tab/>
        </w:r>
        <w:r w:rsidR="001F4EC7">
          <w:rPr>
            <w:webHidden/>
          </w:rPr>
          <w:fldChar w:fldCharType="begin"/>
        </w:r>
        <w:r w:rsidR="001F4EC7">
          <w:rPr>
            <w:webHidden/>
          </w:rPr>
          <w:instrText xml:space="preserve"> PAGEREF _Toc476145117 \h </w:instrText>
        </w:r>
        <w:r w:rsidR="001F4EC7">
          <w:rPr>
            <w:webHidden/>
          </w:rPr>
        </w:r>
        <w:r w:rsidR="001F4EC7">
          <w:rPr>
            <w:webHidden/>
          </w:rPr>
          <w:fldChar w:fldCharType="separate"/>
        </w:r>
        <w:r w:rsidR="001F4EC7">
          <w:rPr>
            <w:webHidden/>
          </w:rPr>
          <w:t>24</w:t>
        </w:r>
        <w:r w:rsidR="001F4EC7">
          <w:rPr>
            <w:webHidden/>
          </w:rPr>
          <w:fldChar w:fldCharType="end"/>
        </w:r>
      </w:hyperlink>
    </w:p>
    <w:p w:rsidR="003E4912" w:rsidRDefault="003E4912">
      <w:pPr>
        <w:spacing w:after="160" w:line="259" w:lineRule="auto"/>
        <w:ind w:firstLine="0"/>
        <w:rPr>
          <w:lang w:eastAsia="en-US"/>
        </w:rPr>
      </w:pPr>
      <w:r>
        <w:rPr>
          <w:lang w:eastAsia="en-US"/>
        </w:rPr>
        <w:fldChar w:fldCharType="end"/>
      </w:r>
    </w:p>
    <w:p w:rsidR="003E4912" w:rsidRDefault="003E4912">
      <w:pPr>
        <w:spacing w:after="160" w:line="259" w:lineRule="auto"/>
        <w:ind w:firstLine="0"/>
        <w:rPr>
          <w:lang w:eastAsia="en-US"/>
        </w:rPr>
      </w:pPr>
      <w:r>
        <w:rPr>
          <w:lang w:eastAsia="en-US"/>
        </w:rPr>
        <w:br w:type="page"/>
      </w:r>
    </w:p>
    <w:p w:rsidR="00F138A1" w:rsidRDefault="00F138A1" w:rsidP="00F138A1">
      <w:pPr>
        <w:pStyle w:val="1"/>
        <w:ind w:left="0"/>
      </w:pPr>
      <w:bookmarkStart w:id="401" w:name="_Toc475817023"/>
      <w:bookmarkStart w:id="402" w:name="_Toc476145146"/>
      <w:r>
        <w:lastRenderedPageBreak/>
        <w:t xml:space="preserve">Приложение </w:t>
      </w:r>
      <w:r w:rsidR="003E4912">
        <w:t>2</w:t>
      </w:r>
      <w:r>
        <w:t xml:space="preserve">. </w:t>
      </w:r>
      <w:bookmarkStart w:id="403" w:name="_Toc398566020"/>
      <w:bookmarkStart w:id="404" w:name="_Toc398566252"/>
      <w:bookmarkStart w:id="405" w:name="_Toc399259155"/>
      <w:bookmarkStart w:id="406" w:name="_Toc454713703"/>
      <w:r>
        <w:t>Основные термины и сокращения</w:t>
      </w:r>
      <w:bookmarkEnd w:id="400"/>
      <w:bookmarkEnd w:id="401"/>
      <w:bookmarkEnd w:id="402"/>
      <w:bookmarkEnd w:id="403"/>
      <w:bookmarkEnd w:id="404"/>
      <w:bookmarkEnd w:id="405"/>
      <w:bookmarkEnd w:id="406"/>
    </w:p>
    <w:p w:rsidR="00F138A1" w:rsidRDefault="00F138A1" w:rsidP="00F138A1">
      <w:pPr>
        <w:pStyle w:val="k5listwoindent"/>
      </w:pPr>
      <w:r>
        <w:rPr>
          <w:b/>
        </w:rPr>
        <w:t>Атрибут</w:t>
      </w:r>
      <w:r>
        <w:t xml:space="preserve"> – часть Таблицы, содержащая информацию о некотором свойстве предмета (название, материал, легенда, топография и т.д.), в карточках предметов, документов и справочников может быть представлен в виде одного или нескольких связанных полей.</w:t>
      </w:r>
    </w:p>
    <w:p w:rsidR="00F138A1" w:rsidRDefault="00F138A1" w:rsidP="00F138A1">
      <w:pPr>
        <w:pStyle w:val="k5listwoindent"/>
      </w:pPr>
      <w:r>
        <w:rPr>
          <w:b/>
        </w:rPr>
        <w:t>База данных</w:t>
      </w:r>
      <w:r>
        <w:t xml:space="preserve"> – совокупность взаимосвязанных Таблиц данных.</w:t>
      </w:r>
    </w:p>
    <w:p w:rsidR="00F138A1" w:rsidRDefault="00F138A1" w:rsidP="00F138A1">
      <w:pPr>
        <w:pStyle w:val="k5listwoindent"/>
      </w:pPr>
      <w:r>
        <w:rPr>
          <w:b/>
        </w:rPr>
        <w:t xml:space="preserve">Закладка – </w:t>
      </w:r>
      <w:r>
        <w:t>совокупность атрибутов Карточки (экранной формы описания музейного предмета), объединенных общим содержанием: Предмет, Физические характеристики, Учет, Описание, Изучение, История, Изображение и др.</w:t>
      </w:r>
    </w:p>
    <w:p w:rsidR="00F138A1" w:rsidRDefault="00F138A1" w:rsidP="00F138A1">
      <w:pPr>
        <w:pStyle w:val="k5listwoindent"/>
      </w:pPr>
      <w:r>
        <w:rPr>
          <w:b/>
        </w:rPr>
        <w:t>Картотеки</w:t>
      </w:r>
      <w:r>
        <w:t xml:space="preserve"> – часть Базы данных, на экране представлена в виде списка карточек Произведений, Персоналий, Документов, Географических названий, Способов поступлений и т.д.)</w:t>
      </w:r>
    </w:p>
    <w:p w:rsidR="00F138A1" w:rsidRDefault="00F138A1" w:rsidP="00F138A1">
      <w:pPr>
        <w:pStyle w:val="k5listwoindent"/>
      </w:pPr>
      <w:r>
        <w:rPr>
          <w:b/>
        </w:rPr>
        <w:t>Карточка, экранная форма</w:t>
      </w:r>
      <w:r>
        <w:t xml:space="preserve"> – представление части Таблицы данных на экране компьютера в удобном для ввода и корректировки виде (Карточки «Предмет», «Автор», «Библиография» и т.п.).</w:t>
      </w:r>
    </w:p>
    <w:p w:rsidR="00F138A1" w:rsidRDefault="00F138A1" w:rsidP="00F138A1">
      <w:pPr>
        <w:pStyle w:val="k5listwoindent"/>
      </w:pPr>
      <w:r>
        <w:rPr>
          <w:b/>
        </w:rPr>
        <w:t>Клавиши перехода</w:t>
      </w:r>
      <w:r>
        <w:t xml:space="preserve"> – клавиши, используемые для перехода между полями формы, окнами и т.п.</w:t>
      </w:r>
    </w:p>
    <w:p w:rsidR="00F138A1" w:rsidRDefault="00F138A1" w:rsidP="00F138A1">
      <w:pPr>
        <w:pStyle w:val="k5listwoindent"/>
      </w:pPr>
      <w:r>
        <w:rPr>
          <w:b/>
        </w:rPr>
        <w:t>Кнопка</w:t>
      </w:r>
      <w:r>
        <w:t xml:space="preserve"> – часть интерфейса экрана, реализованная в виде выпуклого прямоугольника, посредством которого исполняется команда для внесения в Таблицу данных (выполняется переводом на нее курсора и нажатием </w:t>
      </w:r>
      <w:proofErr w:type="spellStart"/>
      <w:r>
        <w:t>Enter</w:t>
      </w:r>
      <w:proofErr w:type="spellEnd"/>
      <w:r>
        <w:t xml:space="preserve"> или с помощью мыши).</w:t>
      </w:r>
    </w:p>
    <w:p w:rsidR="00F138A1" w:rsidRDefault="00F138A1" w:rsidP="00F138A1">
      <w:pPr>
        <w:pStyle w:val="k5listwoindent"/>
      </w:pPr>
      <w:r>
        <w:rPr>
          <w:b/>
        </w:rPr>
        <w:t xml:space="preserve">Контекстное меню – </w:t>
      </w:r>
      <w:r>
        <w:t>меню, появляющееся при щелчке правой клавиши мыши внутри поля; в разных картотеках может содержать разный набор операций.</w:t>
      </w:r>
    </w:p>
    <w:p w:rsidR="00F138A1" w:rsidRDefault="00F138A1" w:rsidP="00F138A1">
      <w:pPr>
        <w:pStyle w:val="k5listwoindent"/>
      </w:pPr>
      <w:r>
        <w:rPr>
          <w:b/>
        </w:rPr>
        <w:t>Меню</w:t>
      </w:r>
      <w:r>
        <w:t xml:space="preserve"> – часть интерфейса экрана, реализованная в виде командной линейки и столбцов команд, предназначенных для выбора одного из перечисленных возможных действий (выполняется переводом на нее курсора и нажатием </w:t>
      </w:r>
      <w:proofErr w:type="spellStart"/>
      <w:r>
        <w:t>Enter</w:t>
      </w:r>
      <w:proofErr w:type="spellEnd"/>
      <w:r>
        <w:t xml:space="preserve"> или с помощью мыши).</w:t>
      </w:r>
    </w:p>
    <w:p w:rsidR="00F138A1" w:rsidRDefault="00F138A1" w:rsidP="00F138A1">
      <w:pPr>
        <w:pStyle w:val="k5listwoindent"/>
      </w:pPr>
      <w:r>
        <w:rPr>
          <w:b/>
        </w:rPr>
        <w:t>Навигация</w:t>
      </w:r>
      <w:r>
        <w:t xml:space="preserve"> – процесс управления системой через экранную форму.</w:t>
      </w:r>
    </w:p>
    <w:p w:rsidR="00F138A1" w:rsidRDefault="00F138A1" w:rsidP="00F138A1">
      <w:pPr>
        <w:pStyle w:val="k5listwoindent"/>
      </w:pPr>
      <w:r>
        <w:rPr>
          <w:b/>
        </w:rPr>
        <w:t>Окно</w:t>
      </w:r>
      <w:r>
        <w:t xml:space="preserve"> – область экрана, имеющая рамку и/или выделенная цветом.</w:t>
      </w:r>
    </w:p>
    <w:p w:rsidR="00F138A1" w:rsidRDefault="00F138A1" w:rsidP="00F138A1">
      <w:pPr>
        <w:pStyle w:val="k5listwoindent"/>
      </w:pPr>
      <w:r>
        <w:rPr>
          <w:b/>
        </w:rPr>
        <w:t>Операция</w:t>
      </w:r>
      <w:r>
        <w:t xml:space="preserve"> – действие, связанное с внесением изменений в Базу данных, получением запроса из Базы данных или переводом информации Базы данных в иную форму (вывод в текстовый редактор </w:t>
      </w:r>
      <w:r>
        <w:rPr>
          <w:lang w:val="en-US"/>
        </w:rPr>
        <w:t>Word</w:t>
      </w:r>
      <w:r>
        <w:t xml:space="preserve"> или электронный каталог).</w:t>
      </w:r>
    </w:p>
    <w:p w:rsidR="00F138A1" w:rsidRDefault="00F138A1" w:rsidP="00F138A1">
      <w:pPr>
        <w:pStyle w:val="k5listwoindent"/>
      </w:pPr>
      <w:r>
        <w:rPr>
          <w:b/>
        </w:rPr>
        <w:t>Подсказка</w:t>
      </w:r>
      <w:r>
        <w:t xml:space="preserve"> – информация на экране о возможных действиях пользователя; обычно представлена в виде небольшого экрана, помеченного красным кружком с белым крестиком внутри.</w:t>
      </w:r>
    </w:p>
    <w:p w:rsidR="00F138A1" w:rsidRDefault="00F138A1" w:rsidP="00F138A1">
      <w:pPr>
        <w:pStyle w:val="k5listwoindent"/>
      </w:pPr>
      <w:r>
        <w:rPr>
          <w:b/>
        </w:rPr>
        <w:t>Поле ввода</w:t>
      </w:r>
      <w:r>
        <w:t xml:space="preserve"> – часть экранной формы, предназначенная для ввода информации об отдельном Атрибуте или для выбора значения Атрибута из Справочника.</w:t>
      </w:r>
    </w:p>
    <w:p w:rsidR="00F138A1" w:rsidRDefault="00F138A1" w:rsidP="00F138A1">
      <w:pPr>
        <w:pStyle w:val="k5listwoindent"/>
        <w:rPr>
          <w:b/>
        </w:rPr>
      </w:pPr>
      <w:r>
        <w:rPr>
          <w:b/>
        </w:rPr>
        <w:t>Радиокнопка</w:t>
      </w:r>
      <w:r>
        <w:t xml:space="preserve"> – часть интерфейса экрана, реализованная в виде небольшого круглого или прямоугольного окна с отметкой в нем точкой или галочкой; наличие отметки указывает на использование атрибута или условия, напротив которого данная кнопка установлена.</w:t>
      </w:r>
    </w:p>
    <w:p w:rsidR="00F138A1" w:rsidRDefault="00F138A1" w:rsidP="00F138A1">
      <w:pPr>
        <w:pStyle w:val="k5listwoindent"/>
      </w:pPr>
      <w:r>
        <w:rPr>
          <w:b/>
        </w:rPr>
        <w:t>Справочник</w:t>
      </w:r>
      <w:r>
        <w:t xml:space="preserve"> – часть информации в Таблице данных, содержащая перечень возможных значений Атрибута (например, бумага, картон, холст для материала и т.п.); предназначен для выбора и занесения в поле ввода одного или нескольких значений, а также для точного поиска по картотеке.</w:t>
      </w:r>
    </w:p>
    <w:p w:rsidR="00F138A1" w:rsidRDefault="00F138A1" w:rsidP="00F138A1">
      <w:pPr>
        <w:pStyle w:val="k5listwoindent"/>
      </w:pPr>
      <w:r>
        <w:rPr>
          <w:b/>
        </w:rPr>
        <w:t>Таблица</w:t>
      </w:r>
      <w:r>
        <w:t xml:space="preserve"> </w:t>
      </w:r>
      <w:r>
        <w:rPr>
          <w:b/>
        </w:rPr>
        <w:t>данных</w:t>
      </w:r>
      <w:r>
        <w:t xml:space="preserve"> – объект, создаваемый в Базе данных; содержит информацию Картотек Предметы, Справочники, Документы и т.д.</w:t>
      </w:r>
    </w:p>
    <w:p w:rsidR="00F138A1" w:rsidRDefault="00F138A1" w:rsidP="00F138A1">
      <w:pPr>
        <w:pStyle w:val="k5listwoindent"/>
      </w:pPr>
      <w:r>
        <w:rPr>
          <w:b/>
        </w:rPr>
        <w:t>Текстовый документ, выходная форма</w:t>
      </w:r>
      <w:r>
        <w:t xml:space="preserve"> – каталог, список или иной документ, подготовленный системой по определенной форме для вывода в текстовый редактор </w:t>
      </w:r>
      <w:r>
        <w:rPr>
          <w:lang w:val="en-US"/>
        </w:rPr>
        <w:t>Word</w:t>
      </w:r>
      <w:r>
        <w:t>.</w:t>
      </w:r>
    </w:p>
    <w:p w:rsidR="00F138A1" w:rsidRDefault="00F138A1" w:rsidP="00F138A1">
      <w:pPr>
        <w:pStyle w:val="k5listwoindent"/>
      </w:pPr>
      <w:r>
        <w:rPr>
          <w:b/>
        </w:rPr>
        <w:t>Управляющие клавиши</w:t>
      </w:r>
      <w:r>
        <w:t xml:space="preserve"> – клавиши </w:t>
      </w:r>
      <w:proofErr w:type="spellStart"/>
      <w:r>
        <w:t>Ctrl</w:t>
      </w:r>
      <w:proofErr w:type="spellEnd"/>
      <w:r>
        <w:t xml:space="preserve">, </w:t>
      </w:r>
      <w:r>
        <w:rPr>
          <w:lang w:val="en-US"/>
        </w:rPr>
        <w:t>Shift</w:t>
      </w:r>
      <w:r>
        <w:t xml:space="preserve">, </w:t>
      </w:r>
      <w:proofErr w:type="spellStart"/>
      <w:r>
        <w:t>Alt</w:t>
      </w:r>
      <w:proofErr w:type="spellEnd"/>
      <w:r>
        <w:t xml:space="preserve"> и т.д., расположенные в нижнем ряду клавиатуры; обычно используются в сочетании с другими клавишами для выполнения ряда дополнительных операций.</w:t>
      </w:r>
    </w:p>
    <w:p w:rsidR="00F138A1" w:rsidRDefault="00F138A1" w:rsidP="00F138A1">
      <w:pPr>
        <w:pStyle w:val="1"/>
        <w:ind w:left="0"/>
      </w:pPr>
      <w:bookmarkStart w:id="407" w:name="_Toc77347969"/>
      <w:bookmarkStart w:id="408" w:name="_Toc94025933"/>
      <w:bookmarkStart w:id="409" w:name="_Toc94040783"/>
      <w:bookmarkStart w:id="410" w:name="_Toc94114190"/>
      <w:bookmarkStart w:id="411" w:name="_Toc230606830"/>
      <w:bookmarkStart w:id="412" w:name="_Toc302658095"/>
      <w:bookmarkStart w:id="413" w:name="_Ref334458148"/>
      <w:bookmarkStart w:id="414" w:name="_Ref334458393"/>
      <w:bookmarkStart w:id="415" w:name="_Toc391131406"/>
      <w:bookmarkStart w:id="416" w:name="_Toc391132253"/>
      <w:bookmarkStart w:id="417" w:name="_Toc452110476"/>
      <w:bookmarkStart w:id="418" w:name="_Toc475817024"/>
      <w:bookmarkStart w:id="419" w:name="_Toc476145147"/>
      <w:r>
        <w:lastRenderedPageBreak/>
        <w:t xml:space="preserve">Приложение </w:t>
      </w:r>
      <w:r w:rsidR="003E4912">
        <w:t>3</w:t>
      </w:r>
      <w:r>
        <w:t>. Таблица использования клавиш при работе с системой</w:t>
      </w:r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tbl>
      <w:tblPr>
        <w:tblW w:w="9356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6379"/>
      </w:tblGrid>
      <w:tr w:rsidR="00F138A1" w:rsidTr="00F138A1">
        <w:trPr>
          <w:trHeight w:val="482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138A1" w:rsidRDefault="00F138A1" w:rsidP="00F138A1">
            <w:pPr>
              <w:pStyle w:val="k5listwindent"/>
              <w:ind w:left="0"/>
            </w:pPr>
            <w:r>
              <w:t>Сочетание клавиш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F138A1" w:rsidRDefault="00F138A1" w:rsidP="00F138A1">
            <w:pPr>
              <w:pStyle w:val="k5listwindent"/>
            </w:pPr>
            <w:r>
              <w:t>Описание операции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Ctrl</w:t>
            </w:r>
            <w:r>
              <w:t>+</w:t>
            </w:r>
            <w:r>
              <w:rPr>
                <w:lang w:val="en-US"/>
              </w:rPr>
              <w:t>X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Вырезать выделенный текст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Ctrl</w:t>
            </w:r>
            <w:r>
              <w:t>+</w:t>
            </w:r>
            <w:r>
              <w:rPr>
                <w:lang w:val="en-US"/>
              </w:rPr>
              <w:t>C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Копировать выделенный текст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Ctrl</w:t>
            </w:r>
            <w:r>
              <w:t>+</w:t>
            </w:r>
            <w:r>
              <w:rPr>
                <w:lang w:val="en-US"/>
              </w:rPr>
              <w:t>V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Вставить вырезанный или скопированный текст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Ctrl</w:t>
            </w:r>
            <w:r>
              <w:t>+</w:t>
            </w:r>
            <w:r>
              <w:rPr>
                <w:lang w:val="en-US"/>
              </w:rPr>
              <w:t>F</w:t>
            </w:r>
            <w:r>
              <w:t>8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Редактирование выделенной карточки в картотеке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Tab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Переход к следующему полю внутри карточки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Shift</w:t>
            </w:r>
            <w:r>
              <w:t>+</w:t>
            </w:r>
            <w:r>
              <w:rPr>
                <w:lang w:val="en-US"/>
              </w:rPr>
              <w:t>Tab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Переход к предыдущему атрибуту внутри карточки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Shift</w:t>
            </w:r>
            <w:r>
              <w:t>+клавиша «стрелочка»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Выделение фрагмента текста знак за знаком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Shift</w:t>
            </w:r>
            <w:r>
              <w:t>+</w:t>
            </w:r>
            <w:r>
              <w:rPr>
                <w:lang w:val="en-US"/>
              </w:rPr>
              <w:t>Home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Выделение фрагмента текста от курсора до начала строки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rPr>
                <w:lang w:val="en-US"/>
              </w:rPr>
              <w:t>Shift</w:t>
            </w:r>
            <w:r>
              <w:t>+</w:t>
            </w:r>
            <w:r>
              <w:rPr>
                <w:lang w:val="en-US"/>
              </w:rPr>
              <w:t>End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Выделение фрагмента текста от курсора до конца строки</w:t>
            </w:r>
          </w:p>
        </w:tc>
      </w:tr>
      <w:tr w:rsidR="00F138A1" w:rsidTr="00F138A1">
        <w:tc>
          <w:tcPr>
            <w:tcW w:w="297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Alt+F4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138A1" w:rsidRDefault="00F138A1" w:rsidP="00F138A1">
            <w:pPr>
              <w:pStyle w:val="k5listwindent"/>
              <w:ind w:left="0" w:hanging="13"/>
            </w:pPr>
            <w:r>
              <w:t>Выход из системы с любого экрана, на котором есть соответствующая подсказка внизу</w:t>
            </w:r>
          </w:p>
        </w:tc>
      </w:tr>
    </w:tbl>
    <w:p w:rsidR="00F138A1" w:rsidRDefault="00F138A1" w:rsidP="00F138A1">
      <w:pPr>
        <w:ind w:firstLine="0"/>
      </w:pPr>
    </w:p>
    <w:p w:rsidR="00296154" w:rsidRDefault="00296154">
      <w:pPr>
        <w:ind w:firstLine="0"/>
      </w:pPr>
    </w:p>
    <w:sectPr w:rsidR="00296154" w:rsidSect="00EF2378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BBA" w:rsidRDefault="00893BBA">
      <w:r>
        <w:separator/>
      </w:r>
    </w:p>
  </w:endnote>
  <w:endnote w:type="continuationSeparator" w:id="0">
    <w:p w:rsidR="00893BBA" w:rsidRDefault="00893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5926118"/>
      <w:docPartObj>
        <w:docPartGallery w:val="Page Numbers (Bottom of Page)"/>
        <w:docPartUnique/>
      </w:docPartObj>
    </w:sdtPr>
    <w:sdtContent>
      <w:p w:rsidR="00893BBA" w:rsidRDefault="00893BB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E40">
          <w:rPr>
            <w:noProof/>
          </w:rPr>
          <w:t>22</w:t>
        </w:r>
        <w:r>
          <w:fldChar w:fldCharType="end"/>
        </w:r>
      </w:p>
    </w:sdtContent>
  </w:sdt>
  <w:p w:rsidR="00893BBA" w:rsidRDefault="00893BB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BBA" w:rsidRDefault="00893BBA">
      <w:r>
        <w:separator/>
      </w:r>
    </w:p>
  </w:footnote>
  <w:footnote w:type="continuationSeparator" w:id="0">
    <w:p w:rsidR="00893BBA" w:rsidRDefault="00893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DC600CF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1DA29A5"/>
    <w:multiLevelType w:val="multilevel"/>
    <w:tmpl w:val="BBE49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Restart w:val="0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72F55AB"/>
    <w:multiLevelType w:val="multilevel"/>
    <w:tmpl w:val="6DE8D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26581F"/>
    <w:multiLevelType w:val="multilevel"/>
    <w:tmpl w:val="C60E98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0FEF004F"/>
    <w:multiLevelType w:val="hybridMultilevel"/>
    <w:tmpl w:val="F43AF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40BF9"/>
    <w:multiLevelType w:val="multilevel"/>
    <w:tmpl w:val="71600A9A"/>
    <w:lvl w:ilvl="0">
      <w:start w:val="1"/>
      <w:numFmt w:val="decimal"/>
      <w:suff w:val="space"/>
      <w:lvlText w:val="Глава %1.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6">
    <w:nsid w:val="167C3E00"/>
    <w:multiLevelType w:val="multilevel"/>
    <w:tmpl w:val="A54C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6360BE"/>
    <w:multiLevelType w:val="multilevel"/>
    <w:tmpl w:val="3FA27F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Restart w:val="0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07144C3"/>
    <w:multiLevelType w:val="hybridMultilevel"/>
    <w:tmpl w:val="616A84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0E94E74"/>
    <w:multiLevelType w:val="hybridMultilevel"/>
    <w:tmpl w:val="FBD8155A"/>
    <w:lvl w:ilvl="0" w:tplc="8084EBC2">
      <w:start w:val="1"/>
      <w:numFmt w:val="bullet"/>
      <w:pStyle w:val="k5indent1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22EC02ED"/>
    <w:multiLevelType w:val="multilevel"/>
    <w:tmpl w:val="CDE20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C91CC9"/>
    <w:multiLevelType w:val="multilevel"/>
    <w:tmpl w:val="0CAEE2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Restart w:val="0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4283C57"/>
    <w:multiLevelType w:val="multilevel"/>
    <w:tmpl w:val="2ED8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32406E"/>
    <w:multiLevelType w:val="hybridMultilevel"/>
    <w:tmpl w:val="74CC1EB6"/>
    <w:lvl w:ilvl="0" w:tplc="245EA34C">
      <w:start w:val="1"/>
      <w:numFmt w:val="bullet"/>
      <w:pStyle w:val="k5indent2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9E8267B6">
      <w:start w:val="1"/>
      <w:numFmt w:val="bullet"/>
      <w:pStyle w:val="k5indent3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396F1BDE"/>
    <w:multiLevelType w:val="multilevel"/>
    <w:tmpl w:val="868665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Restart w:val="0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48029B3"/>
    <w:multiLevelType w:val="hybridMultilevel"/>
    <w:tmpl w:val="EC062C0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A5A10B0"/>
    <w:multiLevelType w:val="multilevel"/>
    <w:tmpl w:val="A638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FA0A0F"/>
    <w:multiLevelType w:val="multilevel"/>
    <w:tmpl w:val="0E787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Restart w:val="0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62B4708E"/>
    <w:multiLevelType w:val="multilevel"/>
    <w:tmpl w:val="7B284A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9">
    <w:nsid w:val="6FDF0E2A"/>
    <w:multiLevelType w:val="multilevel"/>
    <w:tmpl w:val="3080E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0">
    <w:nsid w:val="71D967DF"/>
    <w:multiLevelType w:val="multilevel"/>
    <w:tmpl w:val="6748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EE0B65"/>
    <w:multiLevelType w:val="multilevel"/>
    <w:tmpl w:val="9A984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13"/>
  </w:num>
  <w:num w:numId="5">
    <w:abstractNumId w:val="5"/>
  </w:num>
  <w:num w:numId="6">
    <w:abstractNumId w:val="10"/>
  </w:num>
  <w:num w:numId="7">
    <w:abstractNumId w:val="4"/>
  </w:num>
  <w:num w:numId="8">
    <w:abstractNumId w:val="16"/>
  </w:num>
  <w:num w:numId="9">
    <w:abstractNumId w:val="20"/>
  </w:num>
  <w:num w:numId="10">
    <w:abstractNumId w:val="6"/>
  </w:num>
  <w:num w:numId="11">
    <w:abstractNumId w:val="12"/>
  </w:num>
  <w:num w:numId="12">
    <w:abstractNumId w:val="2"/>
  </w:num>
  <w:num w:numId="13">
    <w:abstractNumId w:val="21"/>
  </w:num>
  <w:num w:numId="14">
    <w:abstractNumId w:val="15"/>
  </w:num>
  <w:num w:numId="15">
    <w:abstractNumId w:val="19"/>
  </w:num>
  <w:num w:numId="16">
    <w:abstractNumId w:val="1"/>
  </w:num>
  <w:num w:numId="17">
    <w:abstractNumId w:val="7"/>
  </w:num>
  <w:num w:numId="18">
    <w:abstractNumId w:val="14"/>
  </w:num>
  <w:num w:numId="19">
    <w:abstractNumId w:val="11"/>
  </w:num>
  <w:num w:numId="20">
    <w:abstractNumId w:val="17"/>
  </w:num>
  <w:num w:numId="21">
    <w:abstractNumId w:val="3"/>
  </w:num>
  <w:num w:numId="22">
    <w:abstractNumId w:val="18"/>
  </w:num>
  <w:num w:numId="23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JOCbINJDaa/2zNCK/kXCPMOWnxASjYnmrlrws4+Mbhxu4UpYyedq4wZjvLZTQv5YpS9I4WZQzq+FiO8VnLumuw==" w:salt="obQeTZ18dMueEYzPmojXo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084"/>
    <w:rsid w:val="000011BF"/>
    <w:rsid w:val="000141E5"/>
    <w:rsid w:val="00014209"/>
    <w:rsid w:val="0001457A"/>
    <w:rsid w:val="00031A0C"/>
    <w:rsid w:val="00051662"/>
    <w:rsid w:val="0006450A"/>
    <w:rsid w:val="00076B31"/>
    <w:rsid w:val="000770AA"/>
    <w:rsid w:val="00077B5F"/>
    <w:rsid w:val="00086EB0"/>
    <w:rsid w:val="00096807"/>
    <w:rsid w:val="000A229F"/>
    <w:rsid w:val="000A701D"/>
    <w:rsid w:val="000C578D"/>
    <w:rsid w:val="000D7943"/>
    <w:rsid w:val="000E1DA2"/>
    <w:rsid w:val="000E71C5"/>
    <w:rsid w:val="00104FBA"/>
    <w:rsid w:val="0011249F"/>
    <w:rsid w:val="0012458E"/>
    <w:rsid w:val="001256FD"/>
    <w:rsid w:val="00134A75"/>
    <w:rsid w:val="00134B2D"/>
    <w:rsid w:val="00136A65"/>
    <w:rsid w:val="00140B85"/>
    <w:rsid w:val="00150BBE"/>
    <w:rsid w:val="00151B29"/>
    <w:rsid w:val="00172514"/>
    <w:rsid w:val="00187789"/>
    <w:rsid w:val="00193C5A"/>
    <w:rsid w:val="001A2544"/>
    <w:rsid w:val="001A5B9A"/>
    <w:rsid w:val="001A733E"/>
    <w:rsid w:val="001B313A"/>
    <w:rsid w:val="001B64D7"/>
    <w:rsid w:val="001D19AF"/>
    <w:rsid w:val="001D6FE9"/>
    <w:rsid w:val="001F4EC7"/>
    <w:rsid w:val="00201B3E"/>
    <w:rsid w:val="00210850"/>
    <w:rsid w:val="002121D3"/>
    <w:rsid w:val="002266A1"/>
    <w:rsid w:val="00232775"/>
    <w:rsid w:val="00251A5B"/>
    <w:rsid w:val="002732CE"/>
    <w:rsid w:val="0027372D"/>
    <w:rsid w:val="002813BA"/>
    <w:rsid w:val="00284939"/>
    <w:rsid w:val="00296154"/>
    <w:rsid w:val="002A03EF"/>
    <w:rsid w:val="002B7C15"/>
    <w:rsid w:val="002C4273"/>
    <w:rsid w:val="002C6801"/>
    <w:rsid w:val="002E1BE4"/>
    <w:rsid w:val="002F2E65"/>
    <w:rsid w:val="002F7944"/>
    <w:rsid w:val="00310D96"/>
    <w:rsid w:val="00320DFC"/>
    <w:rsid w:val="003227E1"/>
    <w:rsid w:val="003351BF"/>
    <w:rsid w:val="00336E45"/>
    <w:rsid w:val="0034167D"/>
    <w:rsid w:val="00346204"/>
    <w:rsid w:val="0034776B"/>
    <w:rsid w:val="003729AC"/>
    <w:rsid w:val="003830E5"/>
    <w:rsid w:val="00395C08"/>
    <w:rsid w:val="003A120E"/>
    <w:rsid w:val="003A2F0F"/>
    <w:rsid w:val="003B019C"/>
    <w:rsid w:val="003B04A7"/>
    <w:rsid w:val="003C06D5"/>
    <w:rsid w:val="003C3B02"/>
    <w:rsid w:val="003D27CD"/>
    <w:rsid w:val="003D2834"/>
    <w:rsid w:val="003E4912"/>
    <w:rsid w:val="00406247"/>
    <w:rsid w:val="004069B4"/>
    <w:rsid w:val="004222EE"/>
    <w:rsid w:val="0042513C"/>
    <w:rsid w:val="00425D4B"/>
    <w:rsid w:val="004277A7"/>
    <w:rsid w:val="004326E4"/>
    <w:rsid w:val="00440DA0"/>
    <w:rsid w:val="00445F19"/>
    <w:rsid w:val="004619E6"/>
    <w:rsid w:val="00487D45"/>
    <w:rsid w:val="004940D6"/>
    <w:rsid w:val="004A39DD"/>
    <w:rsid w:val="004C08B4"/>
    <w:rsid w:val="004C38BB"/>
    <w:rsid w:val="004D2D27"/>
    <w:rsid w:val="004E1337"/>
    <w:rsid w:val="004E4DAF"/>
    <w:rsid w:val="004F7CD8"/>
    <w:rsid w:val="00516406"/>
    <w:rsid w:val="00546E34"/>
    <w:rsid w:val="00555A71"/>
    <w:rsid w:val="005606C0"/>
    <w:rsid w:val="00571A61"/>
    <w:rsid w:val="00576AAF"/>
    <w:rsid w:val="00582CB2"/>
    <w:rsid w:val="00587025"/>
    <w:rsid w:val="00594D23"/>
    <w:rsid w:val="0059768D"/>
    <w:rsid w:val="005B18E8"/>
    <w:rsid w:val="005B2A47"/>
    <w:rsid w:val="005B47C9"/>
    <w:rsid w:val="005C4022"/>
    <w:rsid w:val="005D31CD"/>
    <w:rsid w:val="005E3A16"/>
    <w:rsid w:val="005F320B"/>
    <w:rsid w:val="005F4A45"/>
    <w:rsid w:val="006057E3"/>
    <w:rsid w:val="0062477A"/>
    <w:rsid w:val="00640AE7"/>
    <w:rsid w:val="00662859"/>
    <w:rsid w:val="0066288C"/>
    <w:rsid w:val="0066311A"/>
    <w:rsid w:val="00672384"/>
    <w:rsid w:val="006816E0"/>
    <w:rsid w:val="00686F92"/>
    <w:rsid w:val="00686FEB"/>
    <w:rsid w:val="00694BEB"/>
    <w:rsid w:val="006974F2"/>
    <w:rsid w:val="006C36C9"/>
    <w:rsid w:val="006D1959"/>
    <w:rsid w:val="006E3ADA"/>
    <w:rsid w:val="006F0BBF"/>
    <w:rsid w:val="00720091"/>
    <w:rsid w:val="00720B12"/>
    <w:rsid w:val="00731D0B"/>
    <w:rsid w:val="00736198"/>
    <w:rsid w:val="00751C30"/>
    <w:rsid w:val="007629DB"/>
    <w:rsid w:val="00762E3E"/>
    <w:rsid w:val="00775156"/>
    <w:rsid w:val="00783115"/>
    <w:rsid w:val="0078347D"/>
    <w:rsid w:val="00785147"/>
    <w:rsid w:val="007D4D90"/>
    <w:rsid w:val="007E13FA"/>
    <w:rsid w:val="007E1951"/>
    <w:rsid w:val="007E4B35"/>
    <w:rsid w:val="007F3A7C"/>
    <w:rsid w:val="00846796"/>
    <w:rsid w:val="00855D5C"/>
    <w:rsid w:val="00856860"/>
    <w:rsid w:val="00861AB3"/>
    <w:rsid w:val="008622E6"/>
    <w:rsid w:val="00863B85"/>
    <w:rsid w:val="00880142"/>
    <w:rsid w:val="008805F7"/>
    <w:rsid w:val="00893BBA"/>
    <w:rsid w:val="00897428"/>
    <w:rsid w:val="008A688C"/>
    <w:rsid w:val="008D3C09"/>
    <w:rsid w:val="008E540A"/>
    <w:rsid w:val="008E5C43"/>
    <w:rsid w:val="008E69DA"/>
    <w:rsid w:val="008F0129"/>
    <w:rsid w:val="009029CD"/>
    <w:rsid w:val="00921772"/>
    <w:rsid w:val="009565FE"/>
    <w:rsid w:val="009600C6"/>
    <w:rsid w:val="00965609"/>
    <w:rsid w:val="009709A1"/>
    <w:rsid w:val="00971785"/>
    <w:rsid w:val="009757B3"/>
    <w:rsid w:val="00977586"/>
    <w:rsid w:val="0098263F"/>
    <w:rsid w:val="0099000E"/>
    <w:rsid w:val="00991DA0"/>
    <w:rsid w:val="00992FE8"/>
    <w:rsid w:val="009B4EE5"/>
    <w:rsid w:val="009B63EB"/>
    <w:rsid w:val="009C68D1"/>
    <w:rsid w:val="009D05E9"/>
    <w:rsid w:val="009D2536"/>
    <w:rsid w:val="009D5A93"/>
    <w:rsid w:val="009D791D"/>
    <w:rsid w:val="009E0B78"/>
    <w:rsid w:val="009E35FF"/>
    <w:rsid w:val="009E630F"/>
    <w:rsid w:val="009F6F5D"/>
    <w:rsid w:val="00A11948"/>
    <w:rsid w:val="00A15DE2"/>
    <w:rsid w:val="00A32250"/>
    <w:rsid w:val="00A462F7"/>
    <w:rsid w:val="00A50B68"/>
    <w:rsid w:val="00A633F7"/>
    <w:rsid w:val="00A65B2F"/>
    <w:rsid w:val="00A705D4"/>
    <w:rsid w:val="00A755A8"/>
    <w:rsid w:val="00A76A59"/>
    <w:rsid w:val="00A8242E"/>
    <w:rsid w:val="00A85FBD"/>
    <w:rsid w:val="00AA1FFB"/>
    <w:rsid w:val="00AA46CA"/>
    <w:rsid w:val="00AA7214"/>
    <w:rsid w:val="00AC0724"/>
    <w:rsid w:val="00AC6848"/>
    <w:rsid w:val="00AD757B"/>
    <w:rsid w:val="00AF1773"/>
    <w:rsid w:val="00B00387"/>
    <w:rsid w:val="00B3066F"/>
    <w:rsid w:val="00B35D96"/>
    <w:rsid w:val="00B44FAB"/>
    <w:rsid w:val="00B55E40"/>
    <w:rsid w:val="00B773B5"/>
    <w:rsid w:val="00B8500F"/>
    <w:rsid w:val="00B96E6B"/>
    <w:rsid w:val="00BA129C"/>
    <w:rsid w:val="00BD2050"/>
    <w:rsid w:val="00C003F7"/>
    <w:rsid w:val="00C05391"/>
    <w:rsid w:val="00C12E81"/>
    <w:rsid w:val="00C147D9"/>
    <w:rsid w:val="00C44936"/>
    <w:rsid w:val="00C4540F"/>
    <w:rsid w:val="00C47688"/>
    <w:rsid w:val="00C74BA8"/>
    <w:rsid w:val="00C91094"/>
    <w:rsid w:val="00C9396F"/>
    <w:rsid w:val="00CA3718"/>
    <w:rsid w:val="00CC619B"/>
    <w:rsid w:val="00CF1C99"/>
    <w:rsid w:val="00D3002E"/>
    <w:rsid w:val="00D3056C"/>
    <w:rsid w:val="00D3461A"/>
    <w:rsid w:val="00D41097"/>
    <w:rsid w:val="00D44E16"/>
    <w:rsid w:val="00D44F7A"/>
    <w:rsid w:val="00D507D2"/>
    <w:rsid w:val="00D604DF"/>
    <w:rsid w:val="00D71B4C"/>
    <w:rsid w:val="00D72774"/>
    <w:rsid w:val="00D731FA"/>
    <w:rsid w:val="00D83352"/>
    <w:rsid w:val="00D84BEC"/>
    <w:rsid w:val="00D86AD6"/>
    <w:rsid w:val="00D903E4"/>
    <w:rsid w:val="00D90F41"/>
    <w:rsid w:val="00D9288B"/>
    <w:rsid w:val="00DA36F0"/>
    <w:rsid w:val="00DA4E59"/>
    <w:rsid w:val="00DB1C77"/>
    <w:rsid w:val="00DB2CD0"/>
    <w:rsid w:val="00DC5D67"/>
    <w:rsid w:val="00DD41B8"/>
    <w:rsid w:val="00DE442B"/>
    <w:rsid w:val="00DF40FD"/>
    <w:rsid w:val="00E00109"/>
    <w:rsid w:val="00E25CEF"/>
    <w:rsid w:val="00E3109E"/>
    <w:rsid w:val="00E40653"/>
    <w:rsid w:val="00E451C6"/>
    <w:rsid w:val="00E658FB"/>
    <w:rsid w:val="00E74084"/>
    <w:rsid w:val="00E8081E"/>
    <w:rsid w:val="00EB4E70"/>
    <w:rsid w:val="00EB7316"/>
    <w:rsid w:val="00EC6D5D"/>
    <w:rsid w:val="00ED7A16"/>
    <w:rsid w:val="00EE3EAE"/>
    <w:rsid w:val="00EE6A3E"/>
    <w:rsid w:val="00EE78B6"/>
    <w:rsid w:val="00EF1F3C"/>
    <w:rsid w:val="00EF2378"/>
    <w:rsid w:val="00EF42FC"/>
    <w:rsid w:val="00EF7956"/>
    <w:rsid w:val="00EF7E79"/>
    <w:rsid w:val="00F1267C"/>
    <w:rsid w:val="00F138A1"/>
    <w:rsid w:val="00F159A9"/>
    <w:rsid w:val="00F3305A"/>
    <w:rsid w:val="00F6182A"/>
    <w:rsid w:val="00F66AC5"/>
    <w:rsid w:val="00F9156F"/>
    <w:rsid w:val="00FB6A4C"/>
    <w:rsid w:val="00FB75B8"/>
    <w:rsid w:val="00FC14AB"/>
    <w:rsid w:val="00FC28A1"/>
    <w:rsid w:val="00FD270C"/>
    <w:rsid w:val="00FE3EA5"/>
    <w:rsid w:val="00FE4BE5"/>
    <w:rsid w:val="00FF1C1F"/>
    <w:rsid w:val="00FF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7753D-A6FF-4D00-9BD0-5D4F9078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F2378"/>
    <w:pPr>
      <w:spacing w:after="0" w:line="240" w:lineRule="auto"/>
      <w:ind w:firstLine="709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aliases w:val="k5title_1"/>
    <w:basedOn w:val="k5general"/>
    <w:next w:val="a"/>
    <w:link w:val="10"/>
    <w:autoRedefine/>
    <w:qFormat/>
    <w:rsid w:val="00EE6A3E"/>
    <w:pPr>
      <w:keepNext/>
      <w:keepLines/>
      <w:spacing w:before="240" w:after="120" w:line="276" w:lineRule="auto"/>
      <w:ind w:left="709"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aliases w:val="k5title_2"/>
    <w:basedOn w:val="k5general"/>
    <w:next w:val="a"/>
    <w:link w:val="20"/>
    <w:unhideWhenUsed/>
    <w:qFormat/>
    <w:rsid w:val="00E74084"/>
    <w:pPr>
      <w:keepNext/>
      <w:keepLines/>
      <w:spacing w:before="240" w:after="120"/>
      <w:ind w:left="709" w:firstLine="0"/>
      <w:contextualSpacing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Cs w:val="26"/>
    </w:rPr>
  </w:style>
  <w:style w:type="paragraph" w:styleId="30">
    <w:name w:val="heading 3"/>
    <w:aliases w:val="k5title_3"/>
    <w:basedOn w:val="k5general"/>
    <w:next w:val="a"/>
    <w:link w:val="31"/>
    <w:unhideWhenUsed/>
    <w:qFormat/>
    <w:rsid w:val="00336E45"/>
    <w:pPr>
      <w:keepNext/>
      <w:keepLines/>
      <w:spacing w:before="240" w:after="120"/>
      <w:ind w:left="709" w:firstLine="0"/>
      <w:outlineLvl w:val="2"/>
    </w:pPr>
    <w:rPr>
      <w:rFonts w:asciiTheme="majorHAnsi" w:eastAsiaTheme="majorEastAsia" w:hAnsiTheme="majorHAnsi" w:cstheme="majorBidi"/>
      <w:color w:val="4472C4" w:themeColor="accent5"/>
    </w:rPr>
  </w:style>
  <w:style w:type="paragraph" w:styleId="4">
    <w:name w:val="heading 4"/>
    <w:basedOn w:val="a"/>
    <w:next w:val="a"/>
    <w:link w:val="40"/>
    <w:unhideWhenUsed/>
    <w:rsid w:val="004222E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rsid w:val="00EF23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nhideWhenUsed/>
    <w:rsid w:val="00EF237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nhideWhenUsed/>
    <w:rsid w:val="00EF237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nhideWhenUsed/>
    <w:rsid w:val="00EF237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rsid w:val="00EF23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k5general">
    <w:name w:val="k5general"/>
    <w:link w:val="k5general0"/>
    <w:qFormat/>
    <w:rsid w:val="007E13FA"/>
    <w:pPr>
      <w:spacing w:after="0" w:line="240" w:lineRule="auto"/>
      <w:ind w:firstLine="709"/>
    </w:pPr>
    <w:rPr>
      <w:rFonts w:ascii="Times New Roman" w:hAnsi="Times New Roman"/>
      <w:sz w:val="24"/>
      <w:szCs w:val="24"/>
      <w:lang w:eastAsia="ru-RU"/>
    </w:rPr>
  </w:style>
  <w:style w:type="character" w:customStyle="1" w:styleId="k5general0">
    <w:name w:val="k5general Знак"/>
    <w:basedOn w:val="k5"/>
    <w:link w:val="k5general"/>
    <w:rsid w:val="007E13FA"/>
    <w:rPr>
      <w:rFonts w:ascii="Times New Roman" w:eastAsiaTheme="majorEastAsia" w:hAnsi="Times New Roman" w:cstheme="majorBidi"/>
      <w:color w:val="17365D"/>
      <w:spacing w:val="5"/>
      <w:kern w:val="28"/>
      <w:sz w:val="24"/>
      <w:szCs w:val="24"/>
      <w:lang w:eastAsia="ru-RU"/>
    </w:rPr>
  </w:style>
  <w:style w:type="character" w:customStyle="1" w:styleId="k5">
    <w:name w:val="k5руководство Знак"/>
    <w:basedOn w:val="a3"/>
    <w:link w:val="k50"/>
    <w:rsid w:val="00EF2378"/>
    <w:rPr>
      <w:rFonts w:ascii="Times New Roman" w:eastAsiaTheme="majorEastAsia" w:hAnsi="Times New Roman" w:cstheme="majorBidi"/>
      <w:color w:val="17365D"/>
      <w:spacing w:val="5"/>
      <w:kern w:val="28"/>
      <w:sz w:val="48"/>
      <w:szCs w:val="48"/>
      <w:lang w:eastAsia="ru-RU"/>
    </w:rPr>
  </w:style>
  <w:style w:type="character" w:customStyle="1" w:styleId="a3">
    <w:name w:val="Название Знак"/>
    <w:basedOn w:val="a0"/>
    <w:link w:val="a4"/>
    <w:uiPriority w:val="99"/>
    <w:rsid w:val="00E7408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4">
    <w:name w:val="Title"/>
    <w:basedOn w:val="a"/>
    <w:next w:val="a"/>
    <w:link w:val="a3"/>
    <w:uiPriority w:val="99"/>
    <w:rsid w:val="00E740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k50">
    <w:name w:val="k5руководство"/>
    <w:basedOn w:val="k5general"/>
    <w:link w:val="k5"/>
    <w:qFormat/>
    <w:rsid w:val="00EF2378"/>
    <w:pPr>
      <w:pBdr>
        <w:bottom w:val="single" w:sz="8" w:space="4" w:color="4F81BD"/>
      </w:pBdr>
      <w:spacing w:before="4200" w:after="300"/>
      <w:jc w:val="center"/>
    </w:pPr>
    <w:rPr>
      <w:color w:val="17365D"/>
      <w:sz w:val="48"/>
    </w:rPr>
  </w:style>
  <w:style w:type="character" w:customStyle="1" w:styleId="10">
    <w:name w:val="Заголовок 1 Знак"/>
    <w:aliases w:val="k5title_1 Знак"/>
    <w:basedOn w:val="a0"/>
    <w:link w:val="1"/>
    <w:rsid w:val="00EE6A3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aliases w:val="k5title_2 Знак"/>
    <w:basedOn w:val="a0"/>
    <w:link w:val="2"/>
    <w:uiPriority w:val="9"/>
    <w:rsid w:val="003C3B02"/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  <w:lang w:eastAsia="ru-RU"/>
    </w:rPr>
  </w:style>
  <w:style w:type="character" w:customStyle="1" w:styleId="31">
    <w:name w:val="Заголовок 3 Знак"/>
    <w:aliases w:val="k5title_3 Знак"/>
    <w:basedOn w:val="a0"/>
    <w:link w:val="30"/>
    <w:uiPriority w:val="9"/>
    <w:rsid w:val="00336E45"/>
    <w:rPr>
      <w:rFonts w:asciiTheme="majorHAnsi" w:eastAsiaTheme="majorEastAsia" w:hAnsiTheme="majorHAnsi" w:cstheme="majorBidi"/>
      <w:color w:val="4472C4" w:themeColor="accent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222E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F237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F237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F237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F237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EF23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customStyle="1" w:styleId="k5pictannot">
    <w:name w:val="k5pict_annot"/>
    <w:basedOn w:val="k5listwoindent"/>
    <w:link w:val="k5pictannot0"/>
    <w:qFormat/>
    <w:rsid w:val="00076B31"/>
    <w:pPr>
      <w:spacing w:after="240"/>
      <w:ind w:left="708" w:firstLine="1"/>
    </w:pPr>
    <w:rPr>
      <w:i/>
    </w:rPr>
  </w:style>
  <w:style w:type="paragraph" w:customStyle="1" w:styleId="k5listwoindent">
    <w:name w:val="k5list_wo_indent"/>
    <w:basedOn w:val="k5general"/>
    <w:link w:val="k5listwoindent0"/>
    <w:qFormat/>
    <w:rsid w:val="003C3B02"/>
    <w:pPr>
      <w:ind w:firstLine="0"/>
    </w:pPr>
  </w:style>
  <w:style w:type="character" w:customStyle="1" w:styleId="k5listwoindent0">
    <w:name w:val="k5list_wo_indent Знак"/>
    <w:basedOn w:val="a0"/>
    <w:link w:val="k5listwoindent"/>
    <w:rsid w:val="003C3B02"/>
    <w:rPr>
      <w:rFonts w:ascii="Times New Roman" w:hAnsi="Times New Roman"/>
      <w:sz w:val="24"/>
      <w:szCs w:val="24"/>
      <w:lang w:eastAsia="ru-RU"/>
    </w:rPr>
  </w:style>
  <w:style w:type="character" w:customStyle="1" w:styleId="k5pictannot0">
    <w:name w:val="k5pict_annot Знак"/>
    <w:basedOn w:val="a0"/>
    <w:link w:val="k5pictannot"/>
    <w:rsid w:val="00076B31"/>
    <w:rPr>
      <w:rFonts w:ascii="Times New Roman" w:hAnsi="Times New Roman"/>
      <w:i/>
      <w:sz w:val="24"/>
      <w:szCs w:val="24"/>
      <w:lang w:eastAsia="ru-RU"/>
    </w:rPr>
  </w:style>
  <w:style w:type="paragraph" w:customStyle="1" w:styleId="k51">
    <w:name w:val="k5город_дата"/>
    <w:basedOn w:val="k5general"/>
    <w:link w:val="k52"/>
    <w:qFormat/>
    <w:rsid w:val="00EF2378"/>
    <w:pPr>
      <w:spacing w:before="3840"/>
      <w:jc w:val="center"/>
    </w:pPr>
    <w:rPr>
      <w:b/>
      <w:sz w:val="28"/>
      <w:szCs w:val="28"/>
    </w:rPr>
  </w:style>
  <w:style w:type="character" w:customStyle="1" w:styleId="k52">
    <w:name w:val="k5город_дата Знак"/>
    <w:basedOn w:val="a0"/>
    <w:link w:val="k51"/>
    <w:rsid w:val="00EF2378"/>
    <w:rPr>
      <w:rFonts w:ascii="Times New Roman" w:eastAsiaTheme="majorEastAsia" w:hAnsi="Times New Roman" w:cstheme="majorBidi"/>
      <w:b/>
      <w:spacing w:val="5"/>
      <w:kern w:val="28"/>
      <w:sz w:val="28"/>
      <w:szCs w:val="28"/>
      <w:lang w:eastAsia="ru-RU"/>
    </w:rPr>
  </w:style>
  <w:style w:type="paragraph" w:customStyle="1" w:styleId="k53">
    <w:name w:val="k5название_руководства"/>
    <w:basedOn w:val="k5general"/>
    <w:link w:val="k54"/>
    <w:qFormat/>
    <w:rsid w:val="00EF2378"/>
    <w:pPr>
      <w:jc w:val="center"/>
    </w:pPr>
    <w:rPr>
      <w:b/>
      <w:sz w:val="40"/>
      <w:szCs w:val="40"/>
    </w:rPr>
  </w:style>
  <w:style w:type="character" w:customStyle="1" w:styleId="k54">
    <w:name w:val="k5название_руководства Знак"/>
    <w:basedOn w:val="a0"/>
    <w:link w:val="k53"/>
    <w:rsid w:val="00EF2378"/>
    <w:rPr>
      <w:rFonts w:ascii="Times New Roman" w:eastAsiaTheme="majorEastAsia" w:hAnsi="Times New Roman" w:cstheme="majorBidi"/>
      <w:b/>
      <w:spacing w:val="5"/>
      <w:kern w:val="28"/>
      <w:sz w:val="40"/>
      <w:szCs w:val="40"/>
      <w:lang w:eastAsia="ru-RU"/>
    </w:rPr>
  </w:style>
  <w:style w:type="paragraph" w:customStyle="1" w:styleId="k5indent1">
    <w:name w:val="k5indent1"/>
    <w:basedOn w:val="k5general"/>
    <w:link w:val="k5indent10"/>
    <w:qFormat/>
    <w:rsid w:val="00EF2378"/>
    <w:pPr>
      <w:numPr>
        <w:numId w:val="1"/>
      </w:numPr>
      <w:tabs>
        <w:tab w:val="clear" w:pos="1068"/>
        <w:tab w:val="num" w:pos="720"/>
      </w:tabs>
      <w:autoSpaceDE w:val="0"/>
      <w:autoSpaceDN w:val="0"/>
      <w:ind w:left="720"/>
    </w:pPr>
    <w:rPr>
      <w:rFonts w:eastAsia="Times New Roman" w:cs="Times New Roman"/>
    </w:rPr>
  </w:style>
  <w:style w:type="character" w:customStyle="1" w:styleId="k5indent10">
    <w:name w:val="k5indent1 Знак"/>
    <w:basedOn w:val="a5"/>
    <w:link w:val="k5indent1"/>
    <w:rsid w:val="00EF23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6"/>
    <w:uiPriority w:val="99"/>
    <w:semiHidden/>
    <w:rsid w:val="00E74084"/>
    <w:rPr>
      <w:rFonts w:ascii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5"/>
    <w:unhideWhenUsed/>
    <w:rsid w:val="00E74084"/>
    <w:pPr>
      <w:spacing w:after="120"/>
    </w:pPr>
  </w:style>
  <w:style w:type="paragraph" w:customStyle="1" w:styleId="k5indent2">
    <w:name w:val="k5indent2"/>
    <w:basedOn w:val="k5general"/>
    <w:link w:val="k5indent20"/>
    <w:qFormat/>
    <w:rsid w:val="00EF2378"/>
    <w:pPr>
      <w:numPr>
        <w:numId w:val="4"/>
      </w:numPr>
      <w:autoSpaceDE w:val="0"/>
      <w:autoSpaceDN w:val="0"/>
    </w:pPr>
    <w:rPr>
      <w:rFonts w:eastAsia="Times New Roman" w:cs="Times New Roman"/>
    </w:rPr>
  </w:style>
  <w:style w:type="character" w:customStyle="1" w:styleId="k5indent20">
    <w:name w:val="k5indent2 Знак"/>
    <w:basedOn w:val="a5"/>
    <w:link w:val="k5indent2"/>
    <w:rsid w:val="00EF2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k5123">
    <w:name w:val="k5оглавление_1_2_3"/>
    <w:basedOn w:val="11"/>
    <w:link w:val="k51230"/>
    <w:rsid w:val="00EF2378"/>
    <w:rPr>
      <w:noProof/>
    </w:rPr>
  </w:style>
  <w:style w:type="paragraph" w:styleId="11">
    <w:name w:val="toc 1"/>
    <w:basedOn w:val="a"/>
    <w:next w:val="a"/>
    <w:autoRedefine/>
    <w:uiPriority w:val="39"/>
    <w:rsid w:val="008622E6"/>
    <w:pPr>
      <w:tabs>
        <w:tab w:val="right" w:leader="dot" w:pos="9345"/>
      </w:tabs>
      <w:ind w:firstLine="0"/>
    </w:pPr>
  </w:style>
  <w:style w:type="character" w:customStyle="1" w:styleId="k51230">
    <w:name w:val="k5оглавление_1_2_3 Знак"/>
    <w:basedOn w:val="a0"/>
    <w:link w:val="k5123"/>
    <w:rsid w:val="00EF2378"/>
    <w:rPr>
      <w:rFonts w:ascii="Times New Roman" w:hAnsi="Times New Roman"/>
      <w:noProof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7629DB"/>
    <w:pPr>
      <w:tabs>
        <w:tab w:val="right" w:leader="dot" w:pos="9345"/>
      </w:tabs>
      <w:spacing w:after="100"/>
      <w:ind w:left="993" w:firstLine="0"/>
    </w:pPr>
  </w:style>
  <w:style w:type="paragraph" w:customStyle="1" w:styleId="k55">
    <w:name w:val="k5внутр_гиперссылка"/>
    <w:basedOn w:val="k5general"/>
    <w:link w:val="k56"/>
    <w:qFormat/>
    <w:rsid w:val="00EF2378"/>
    <w:rPr>
      <w:u w:val="single"/>
    </w:rPr>
  </w:style>
  <w:style w:type="character" w:customStyle="1" w:styleId="k56">
    <w:name w:val="k5внутр_гиперссылка Знак"/>
    <w:basedOn w:val="a0"/>
    <w:link w:val="k55"/>
    <w:rsid w:val="00EF2378"/>
    <w:rPr>
      <w:rFonts w:ascii="Times New Roman" w:eastAsiaTheme="majorEastAsia" w:hAnsi="Times New Roman" w:cstheme="majorBidi"/>
      <w:spacing w:val="5"/>
      <w:kern w:val="28"/>
      <w:sz w:val="24"/>
      <w:szCs w:val="48"/>
      <w:u w:val="single"/>
      <w:lang w:eastAsia="ru-RU"/>
    </w:rPr>
  </w:style>
  <w:style w:type="paragraph" w:styleId="a7">
    <w:name w:val="caption"/>
    <w:basedOn w:val="a"/>
    <w:next w:val="a"/>
    <w:unhideWhenUsed/>
    <w:rsid w:val="00EF2378"/>
    <w:pPr>
      <w:spacing w:after="200"/>
    </w:pPr>
    <w:rPr>
      <w:i/>
      <w:iCs/>
      <w:color w:val="44546A" w:themeColor="text2"/>
      <w:sz w:val="18"/>
      <w:szCs w:val="18"/>
    </w:rPr>
  </w:style>
  <w:style w:type="paragraph" w:styleId="a8">
    <w:name w:val="List Paragraph"/>
    <w:basedOn w:val="a"/>
    <w:link w:val="a9"/>
    <w:autoRedefine/>
    <w:uiPriority w:val="99"/>
    <w:rsid w:val="00E74084"/>
    <w:pPr>
      <w:ind w:left="720" w:firstLine="0"/>
      <w:contextualSpacing/>
    </w:pPr>
  </w:style>
  <w:style w:type="character" w:customStyle="1" w:styleId="a9">
    <w:name w:val="Абзац списка Знак"/>
    <w:basedOn w:val="a0"/>
    <w:link w:val="a8"/>
    <w:uiPriority w:val="34"/>
    <w:rsid w:val="008622E6"/>
    <w:rPr>
      <w:rFonts w:ascii="Times New Roman" w:hAnsi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unhideWhenUsed/>
    <w:rsid w:val="00EF2378"/>
    <w:pPr>
      <w:spacing w:line="240" w:lineRule="auto"/>
      <w:outlineLvl w:val="9"/>
    </w:pPr>
    <w:rPr>
      <w:b w:val="0"/>
      <w:bCs w:val="0"/>
      <w:sz w:val="32"/>
      <w:szCs w:val="32"/>
      <w:lang w:eastAsia="ru-RU"/>
    </w:rPr>
  </w:style>
  <w:style w:type="paragraph" w:customStyle="1" w:styleId="k5title1">
    <w:name w:val="k5title1"/>
    <w:basedOn w:val="1"/>
    <w:link w:val="k5title10"/>
    <w:rsid w:val="00A32250"/>
    <w:pPr>
      <w:tabs>
        <w:tab w:val="left" w:pos="7327"/>
      </w:tabs>
      <w:spacing w:line="240" w:lineRule="auto"/>
      <w:contextualSpacing/>
    </w:pPr>
    <w:rPr>
      <w:color w:val="4472C4" w:themeColor="accent5"/>
      <w:spacing w:val="5"/>
      <w:kern w:val="28"/>
      <w:szCs w:val="48"/>
      <w:lang w:eastAsia="ru-RU"/>
    </w:rPr>
  </w:style>
  <w:style w:type="character" w:customStyle="1" w:styleId="k5title10">
    <w:name w:val="k5title1 Знак"/>
    <w:basedOn w:val="10"/>
    <w:link w:val="k5title1"/>
    <w:rsid w:val="00A32250"/>
    <w:rPr>
      <w:rFonts w:asciiTheme="majorHAnsi" w:eastAsiaTheme="majorEastAsia" w:hAnsiTheme="majorHAnsi" w:cstheme="majorBidi"/>
      <w:b/>
      <w:bCs/>
      <w:color w:val="4472C4" w:themeColor="accent5"/>
      <w:spacing w:val="5"/>
      <w:kern w:val="28"/>
      <w:sz w:val="28"/>
      <w:szCs w:val="48"/>
      <w:lang w:eastAsia="ru-RU"/>
    </w:rPr>
  </w:style>
  <w:style w:type="paragraph" w:customStyle="1" w:styleId="k5title2">
    <w:name w:val="k5title2"/>
    <w:basedOn w:val="2"/>
    <w:link w:val="k5title20"/>
    <w:rsid w:val="00A32250"/>
    <w:pPr>
      <w:spacing w:before="120"/>
    </w:pPr>
  </w:style>
  <w:style w:type="character" w:customStyle="1" w:styleId="k5title20">
    <w:name w:val="k5title2 Знак"/>
    <w:basedOn w:val="20"/>
    <w:link w:val="k5title2"/>
    <w:rsid w:val="00A32250"/>
    <w:rPr>
      <w:rFonts w:asciiTheme="majorHAnsi" w:eastAsiaTheme="majorEastAsia" w:hAnsiTheme="majorHAnsi" w:cstheme="majorBidi"/>
      <w:b/>
      <w:color w:val="2E74B5" w:themeColor="accent1" w:themeShade="BF"/>
      <w:sz w:val="24"/>
      <w:szCs w:val="26"/>
      <w:lang w:eastAsia="ru-RU"/>
    </w:rPr>
  </w:style>
  <w:style w:type="paragraph" w:customStyle="1" w:styleId="k5title3">
    <w:name w:val="k5title3"/>
    <w:basedOn w:val="30"/>
    <w:next w:val="k5general"/>
    <w:link w:val="k5title30"/>
    <w:rsid w:val="00A32250"/>
    <w:pPr>
      <w:spacing w:before="120" w:after="0"/>
    </w:pPr>
    <w:rPr>
      <w:color w:val="5B9BD5" w:themeColor="accent1"/>
    </w:rPr>
  </w:style>
  <w:style w:type="character" w:customStyle="1" w:styleId="k5title30">
    <w:name w:val="k5title3 Знак"/>
    <w:basedOn w:val="31"/>
    <w:link w:val="k5title3"/>
    <w:rsid w:val="00A32250"/>
    <w:rPr>
      <w:rFonts w:asciiTheme="majorHAnsi" w:eastAsiaTheme="majorEastAsia" w:hAnsiTheme="majorHAnsi" w:cstheme="majorBidi"/>
      <w:color w:val="5B9BD5" w:themeColor="accent1"/>
      <w:sz w:val="24"/>
      <w:szCs w:val="24"/>
      <w:lang w:eastAsia="ru-RU"/>
    </w:rPr>
  </w:style>
  <w:style w:type="paragraph" w:customStyle="1" w:styleId="k5listwindent">
    <w:name w:val="k5list_w_indent"/>
    <w:basedOn w:val="k5general"/>
    <w:link w:val="k5listwindent0"/>
    <w:qFormat/>
    <w:rsid w:val="00EF2378"/>
    <w:pPr>
      <w:ind w:left="709" w:firstLine="0"/>
    </w:pPr>
  </w:style>
  <w:style w:type="character" w:customStyle="1" w:styleId="k5listwindent0">
    <w:name w:val="k5list_w_indent Знак"/>
    <w:basedOn w:val="a9"/>
    <w:link w:val="k5listwindent"/>
    <w:rsid w:val="00EF2378"/>
    <w:rPr>
      <w:rFonts w:ascii="Times New Roman" w:eastAsiaTheme="majorEastAsia" w:hAnsi="Times New Roman" w:cstheme="majorBidi"/>
      <w:spacing w:val="5"/>
      <w:kern w:val="28"/>
      <w:sz w:val="24"/>
      <w:szCs w:val="48"/>
      <w:lang w:eastAsia="ru-RU"/>
    </w:rPr>
  </w:style>
  <w:style w:type="character" w:styleId="ab">
    <w:name w:val="Hyperlink"/>
    <w:aliases w:val="k5оглавление"/>
    <w:basedOn w:val="k51230"/>
    <w:uiPriority w:val="99"/>
    <w:qFormat/>
    <w:rsid w:val="00587025"/>
    <w:rPr>
      <w:rFonts w:ascii="Times New Roman" w:hAnsi="Times New Roman"/>
      <w:noProof/>
      <w:color w:val="000000" w:themeColor="text1"/>
      <w:sz w:val="20"/>
      <w:szCs w:val="24"/>
      <w:u w:val="none"/>
      <w:lang w:eastAsia="ru-RU"/>
    </w:rPr>
  </w:style>
  <w:style w:type="paragraph" w:customStyle="1" w:styleId="k5indent3">
    <w:name w:val="k5indent3"/>
    <w:basedOn w:val="k5indent2"/>
    <w:link w:val="k5indent30"/>
    <w:qFormat/>
    <w:rsid w:val="00694BEB"/>
    <w:pPr>
      <w:numPr>
        <w:ilvl w:val="1"/>
        <w:numId w:val="2"/>
      </w:numPr>
      <w:tabs>
        <w:tab w:val="clear" w:pos="1788"/>
        <w:tab w:val="num" w:pos="1560"/>
      </w:tabs>
      <w:ind w:hanging="654"/>
    </w:pPr>
    <w:rPr>
      <w:lang w:val="en-US"/>
    </w:rPr>
  </w:style>
  <w:style w:type="character" w:customStyle="1" w:styleId="k5indent30">
    <w:name w:val="k5indent3 Знак"/>
    <w:basedOn w:val="k5indent20"/>
    <w:link w:val="k5indent3"/>
    <w:rsid w:val="00694BE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1">
    <w:name w:val="toc 2"/>
    <w:basedOn w:val="a"/>
    <w:next w:val="a"/>
    <w:autoRedefine/>
    <w:uiPriority w:val="39"/>
    <w:unhideWhenUsed/>
    <w:rsid w:val="00662859"/>
    <w:pPr>
      <w:tabs>
        <w:tab w:val="right" w:leader="dot" w:pos="9345"/>
      </w:tabs>
      <w:spacing w:after="100"/>
      <w:ind w:left="240" w:firstLine="327"/>
    </w:pPr>
  </w:style>
  <w:style w:type="paragraph" w:styleId="3">
    <w:name w:val="List Bullet 3"/>
    <w:basedOn w:val="a"/>
    <w:uiPriority w:val="99"/>
    <w:semiHidden/>
    <w:unhideWhenUsed/>
    <w:rsid w:val="00EF2378"/>
    <w:pPr>
      <w:numPr>
        <w:numId w:val="3"/>
      </w:numPr>
      <w:contextualSpacing/>
    </w:pPr>
  </w:style>
  <w:style w:type="paragraph" w:styleId="ac">
    <w:name w:val="footer"/>
    <w:basedOn w:val="a"/>
    <w:link w:val="ad"/>
    <w:uiPriority w:val="99"/>
    <w:unhideWhenUsed/>
    <w:rsid w:val="00EF237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F2378"/>
    <w:rPr>
      <w:rFonts w:ascii="Times New Roman" w:hAnsi="Times New Roman"/>
      <w:sz w:val="24"/>
      <w:szCs w:val="24"/>
      <w:lang w:eastAsia="ru-RU"/>
    </w:rPr>
  </w:style>
  <w:style w:type="paragraph" w:customStyle="1" w:styleId="ae">
    <w:name w:val="руководство"/>
    <w:basedOn w:val="a4"/>
    <w:link w:val="af"/>
    <w:rsid w:val="00EF2378"/>
    <w:pPr>
      <w:pBdr>
        <w:bottom w:val="single" w:sz="8" w:space="4" w:color="4F81BD"/>
      </w:pBdr>
      <w:spacing w:before="4200" w:after="300"/>
      <w:jc w:val="center"/>
    </w:pPr>
    <w:rPr>
      <w:rFonts w:ascii="Times New Roman" w:hAnsi="Times New Roman"/>
      <w:color w:val="17365D"/>
      <w:spacing w:val="5"/>
      <w:sz w:val="48"/>
      <w:szCs w:val="48"/>
    </w:rPr>
  </w:style>
  <w:style w:type="character" w:customStyle="1" w:styleId="af">
    <w:name w:val="руководство Знак"/>
    <w:basedOn w:val="a3"/>
    <w:link w:val="ae"/>
    <w:rsid w:val="00EF2378"/>
    <w:rPr>
      <w:rFonts w:ascii="Times New Roman" w:eastAsiaTheme="majorEastAsia" w:hAnsi="Times New Roman" w:cstheme="majorBidi"/>
      <w:color w:val="17365D"/>
      <w:spacing w:val="5"/>
      <w:kern w:val="28"/>
      <w:sz w:val="48"/>
      <w:szCs w:val="48"/>
      <w:lang w:eastAsia="ru-RU"/>
    </w:rPr>
  </w:style>
  <w:style w:type="character" w:styleId="af0">
    <w:name w:val="Emphasis"/>
    <w:basedOn w:val="a0"/>
    <w:uiPriority w:val="20"/>
    <w:rsid w:val="00EF2378"/>
    <w:rPr>
      <w:i/>
      <w:iCs/>
    </w:rPr>
  </w:style>
  <w:style w:type="paragraph" w:customStyle="1" w:styleId="af1">
    <w:name w:val="Отступ первого уровня"/>
    <w:basedOn w:val="a6"/>
    <w:link w:val="af2"/>
    <w:rsid w:val="00EF2378"/>
    <w:pPr>
      <w:tabs>
        <w:tab w:val="num" w:pos="1068"/>
      </w:tabs>
      <w:autoSpaceDE w:val="0"/>
      <w:autoSpaceDN w:val="0"/>
      <w:spacing w:after="0"/>
      <w:ind w:left="1068" w:hanging="360"/>
    </w:pPr>
  </w:style>
  <w:style w:type="character" w:customStyle="1" w:styleId="af2">
    <w:name w:val="Отступ первого уровня Знак"/>
    <w:basedOn w:val="a5"/>
    <w:link w:val="af1"/>
    <w:rsid w:val="00EF2378"/>
    <w:rPr>
      <w:rFonts w:ascii="Times New Roman" w:hAnsi="Times New Roman"/>
      <w:sz w:val="24"/>
      <w:szCs w:val="24"/>
      <w:lang w:eastAsia="ru-RU"/>
    </w:rPr>
  </w:style>
  <w:style w:type="paragraph" w:customStyle="1" w:styleId="af3">
    <w:name w:val="Отступ второго уровня"/>
    <w:basedOn w:val="a6"/>
    <w:link w:val="af4"/>
    <w:rsid w:val="00EF2378"/>
    <w:pPr>
      <w:tabs>
        <w:tab w:val="num" w:pos="1068"/>
      </w:tabs>
      <w:autoSpaceDE w:val="0"/>
      <w:autoSpaceDN w:val="0"/>
      <w:spacing w:after="0"/>
      <w:ind w:left="1068" w:hanging="360"/>
    </w:pPr>
  </w:style>
  <w:style w:type="character" w:customStyle="1" w:styleId="af4">
    <w:name w:val="Отступ второго уровня Знак"/>
    <w:basedOn w:val="a5"/>
    <w:link w:val="af3"/>
    <w:rsid w:val="00EF2378"/>
    <w:rPr>
      <w:rFonts w:ascii="Times New Roman" w:hAnsi="Times New Roman"/>
      <w:sz w:val="24"/>
      <w:szCs w:val="24"/>
      <w:lang w:eastAsia="ru-RU"/>
    </w:rPr>
  </w:style>
  <w:style w:type="paragraph" w:customStyle="1" w:styleId="k5picttt">
    <w:name w:val="k5picttt"/>
    <w:basedOn w:val="k5listwoindent"/>
    <w:next w:val="k5pictannot"/>
    <w:link w:val="k5picttt0"/>
    <w:autoRedefine/>
    <w:qFormat/>
    <w:rsid w:val="00346204"/>
    <w:pPr>
      <w:keepNext/>
      <w:spacing w:before="120"/>
      <w:jc w:val="center"/>
    </w:pPr>
    <w:rPr>
      <w:noProof/>
    </w:rPr>
  </w:style>
  <w:style w:type="character" w:customStyle="1" w:styleId="k5picttt0">
    <w:name w:val="k5picttt Знак"/>
    <w:basedOn w:val="k5listwoindent0"/>
    <w:link w:val="k5picttt"/>
    <w:rsid w:val="00346204"/>
    <w:rPr>
      <w:rFonts w:ascii="Times New Roman" w:hAnsi="Times New Roman"/>
      <w:noProof/>
      <w:sz w:val="24"/>
      <w:szCs w:val="24"/>
      <w:lang w:eastAsia="ru-RU"/>
    </w:rPr>
  </w:style>
  <w:style w:type="paragraph" w:styleId="af5">
    <w:name w:val="table of figures"/>
    <w:aliases w:val="k5перечень_рисунков"/>
    <w:basedOn w:val="a"/>
    <w:next w:val="k5general"/>
    <w:link w:val="af6"/>
    <w:autoRedefine/>
    <w:uiPriority w:val="99"/>
    <w:unhideWhenUsed/>
    <w:qFormat/>
    <w:rsid w:val="003E4912"/>
    <w:pPr>
      <w:tabs>
        <w:tab w:val="right" w:leader="dot" w:pos="9345"/>
      </w:tabs>
      <w:spacing w:line="240" w:lineRule="exact"/>
      <w:ind w:left="709" w:hanging="709"/>
    </w:pPr>
    <w:rPr>
      <w:noProof/>
      <w:sz w:val="20"/>
    </w:rPr>
  </w:style>
  <w:style w:type="character" w:customStyle="1" w:styleId="af6">
    <w:name w:val="Перечень рисунков Знак"/>
    <w:aliases w:val="k5перечень_рисунков Знак"/>
    <w:basedOn w:val="a0"/>
    <w:link w:val="af5"/>
    <w:uiPriority w:val="99"/>
    <w:rsid w:val="003E4912"/>
    <w:rPr>
      <w:rFonts w:ascii="Times New Roman" w:hAnsi="Times New Roman"/>
      <w:noProof/>
      <w:sz w:val="20"/>
      <w:szCs w:val="24"/>
      <w:lang w:eastAsia="ru-RU"/>
    </w:rPr>
  </w:style>
  <w:style w:type="paragraph" w:customStyle="1" w:styleId="k57">
    <w:name w:val="k5перечень рисунков"/>
    <w:basedOn w:val="af5"/>
    <w:link w:val="k58"/>
    <w:rsid w:val="00662859"/>
  </w:style>
  <w:style w:type="character" w:customStyle="1" w:styleId="k58">
    <w:name w:val="k5перечень рисунков Знак"/>
    <w:basedOn w:val="af6"/>
    <w:link w:val="k57"/>
    <w:rsid w:val="00662859"/>
    <w:rPr>
      <w:rFonts w:ascii="Times New Roman" w:hAnsi="Times New Roman"/>
      <w:noProof/>
      <w:sz w:val="20"/>
      <w:szCs w:val="24"/>
      <w:lang w:eastAsia="ru-RU"/>
    </w:rPr>
  </w:style>
  <w:style w:type="paragraph" w:customStyle="1" w:styleId="k5NB">
    <w:name w:val="k5NB"/>
    <w:basedOn w:val="k5general"/>
    <w:next w:val="k5listwindent"/>
    <w:link w:val="k5NB0"/>
    <w:qFormat/>
    <w:rsid w:val="008D3C09"/>
    <w:pPr>
      <w:keepNext/>
      <w:keepLines/>
      <w:spacing w:before="240"/>
      <w:ind w:left="720" w:hanging="11"/>
      <w:contextualSpacing/>
      <w:jc w:val="both"/>
    </w:pPr>
    <w:rPr>
      <w:rFonts w:eastAsiaTheme="majorEastAsia" w:cstheme="majorBidi"/>
      <w:b/>
      <w:color w:val="2F5496" w:themeColor="accent5" w:themeShade="BF"/>
      <w:spacing w:val="5"/>
      <w:kern w:val="28"/>
      <w:szCs w:val="48"/>
    </w:rPr>
  </w:style>
  <w:style w:type="paragraph" w:customStyle="1" w:styleId="k59">
    <w:name w:val="k5свотв"/>
    <w:basedOn w:val="k5general"/>
    <w:link w:val="k5a"/>
    <w:qFormat/>
    <w:rsid w:val="00F1267C"/>
    <w:pPr>
      <w:jc w:val="center"/>
    </w:pPr>
    <w:rPr>
      <w:rFonts w:eastAsiaTheme="majorEastAsia" w:cstheme="majorBidi"/>
      <w:b/>
      <w:color w:val="17365D"/>
      <w:spacing w:val="5"/>
      <w:kern w:val="28"/>
      <w:sz w:val="28"/>
      <w:szCs w:val="28"/>
    </w:rPr>
  </w:style>
  <w:style w:type="character" w:customStyle="1" w:styleId="k5a">
    <w:name w:val="k5свотв Знак"/>
    <w:basedOn w:val="k5general0"/>
    <w:link w:val="k59"/>
    <w:rsid w:val="00F1267C"/>
    <w:rPr>
      <w:rFonts w:ascii="Times New Roman" w:eastAsiaTheme="majorEastAsia" w:hAnsi="Times New Roman" w:cstheme="majorBidi"/>
      <w:b/>
      <w:color w:val="17365D"/>
      <w:spacing w:val="5"/>
      <w:kern w:val="28"/>
      <w:sz w:val="28"/>
      <w:szCs w:val="28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8E5C43"/>
    <w:pPr>
      <w:ind w:firstLine="0"/>
    </w:pPr>
    <w:rPr>
      <w:rFonts w:ascii="Segoe U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sid w:val="008E5C43"/>
    <w:rPr>
      <w:rFonts w:ascii="Segoe UI" w:hAnsi="Segoe UI" w:cs="Segoe UI"/>
      <w:sz w:val="18"/>
      <w:szCs w:val="18"/>
    </w:rPr>
  </w:style>
  <w:style w:type="table" w:styleId="af9">
    <w:name w:val="Table Grid"/>
    <w:basedOn w:val="a1"/>
    <w:uiPriority w:val="39"/>
    <w:rsid w:val="008E5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header"/>
    <w:basedOn w:val="a"/>
    <w:link w:val="afb"/>
    <w:uiPriority w:val="99"/>
    <w:rsid w:val="008E5C43"/>
    <w:pPr>
      <w:tabs>
        <w:tab w:val="center" w:pos="4153"/>
        <w:tab w:val="right" w:pos="8306"/>
      </w:tabs>
      <w:ind w:firstLine="0"/>
    </w:pPr>
    <w:rPr>
      <w:rFonts w:eastAsia="Times New Roman" w:cs="Times New Roman"/>
      <w:szCs w:val="20"/>
    </w:rPr>
  </w:style>
  <w:style w:type="character" w:customStyle="1" w:styleId="afb">
    <w:name w:val="Верхний колонтитул Знак"/>
    <w:basedOn w:val="a0"/>
    <w:link w:val="afa"/>
    <w:uiPriority w:val="99"/>
    <w:rsid w:val="008E5C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c">
    <w:name w:val="Body Text Indent"/>
    <w:basedOn w:val="a"/>
    <w:link w:val="afd"/>
    <w:unhideWhenUsed/>
    <w:rsid w:val="00E40653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E40653"/>
    <w:rPr>
      <w:rFonts w:ascii="Times New Roman" w:hAnsi="Times New Roman"/>
      <w:sz w:val="24"/>
      <w:szCs w:val="24"/>
      <w:lang w:eastAsia="ru-RU"/>
    </w:rPr>
  </w:style>
  <w:style w:type="paragraph" w:styleId="afe">
    <w:name w:val="Plain Text"/>
    <w:basedOn w:val="a"/>
    <w:link w:val="aff"/>
    <w:rsid w:val="00E40653"/>
    <w:pPr>
      <w:autoSpaceDE w:val="0"/>
      <w:autoSpaceDN w:val="0"/>
      <w:ind w:firstLine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ff">
    <w:name w:val="Текст Знак"/>
    <w:basedOn w:val="a0"/>
    <w:link w:val="afe"/>
    <w:rsid w:val="00E4065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3">
    <w:name w:val="Body Text Indent 3"/>
    <w:basedOn w:val="a"/>
    <w:link w:val="34"/>
    <w:rsid w:val="00E40653"/>
    <w:pPr>
      <w:autoSpaceDE w:val="0"/>
      <w:autoSpaceDN w:val="0"/>
      <w:ind w:left="709" w:hanging="1"/>
    </w:pPr>
    <w:rPr>
      <w:rFonts w:eastAsia="Times New Roman" w:cs="Times New Roman"/>
    </w:rPr>
  </w:style>
  <w:style w:type="character" w:customStyle="1" w:styleId="34">
    <w:name w:val="Основной текст с отступом 3 Знак"/>
    <w:basedOn w:val="a0"/>
    <w:link w:val="33"/>
    <w:rsid w:val="00E40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6"/>
    <w:rsid w:val="00E40653"/>
    <w:pPr>
      <w:autoSpaceDE w:val="0"/>
      <w:autoSpaceDN w:val="0"/>
      <w:ind w:firstLine="0"/>
      <w:jc w:val="center"/>
    </w:pPr>
    <w:rPr>
      <w:rFonts w:eastAsia="Times New Roman" w:cs="Times New Roman"/>
      <w:sz w:val="20"/>
      <w:szCs w:val="20"/>
    </w:rPr>
  </w:style>
  <w:style w:type="character" w:customStyle="1" w:styleId="36">
    <w:name w:val="Основной текст 3 Знак"/>
    <w:basedOn w:val="a0"/>
    <w:link w:val="35"/>
    <w:rsid w:val="00E406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page number"/>
    <w:basedOn w:val="a0"/>
    <w:rsid w:val="00E40653"/>
  </w:style>
  <w:style w:type="paragraph" w:styleId="22">
    <w:name w:val="Body Text Indent 2"/>
    <w:basedOn w:val="a"/>
    <w:link w:val="23"/>
    <w:uiPriority w:val="99"/>
    <w:rsid w:val="00E40653"/>
    <w:pPr>
      <w:autoSpaceDE w:val="0"/>
      <w:autoSpaceDN w:val="0"/>
      <w:ind w:left="1620" w:hanging="1620"/>
    </w:pPr>
    <w:rPr>
      <w:rFonts w:eastAsia="Times New Roman" w:cs="Times New Roman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E40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footnote text"/>
    <w:basedOn w:val="a"/>
    <w:link w:val="aff2"/>
    <w:semiHidden/>
    <w:rsid w:val="00E40653"/>
    <w:pPr>
      <w:autoSpaceDE w:val="0"/>
      <w:autoSpaceDN w:val="0"/>
      <w:ind w:firstLine="0"/>
    </w:pPr>
    <w:rPr>
      <w:rFonts w:eastAsia="Times New Roman" w:cs="Times New Roman"/>
      <w:sz w:val="20"/>
      <w:szCs w:val="20"/>
    </w:rPr>
  </w:style>
  <w:style w:type="character" w:customStyle="1" w:styleId="aff2">
    <w:name w:val="Текст сноски Знак"/>
    <w:basedOn w:val="a0"/>
    <w:link w:val="aff1"/>
    <w:semiHidden/>
    <w:rsid w:val="00E406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semiHidden/>
    <w:rsid w:val="00E40653"/>
    <w:rPr>
      <w:vertAlign w:val="superscript"/>
    </w:rPr>
  </w:style>
  <w:style w:type="character" w:styleId="aff4">
    <w:name w:val="FollowedHyperlink"/>
    <w:rsid w:val="00E40653"/>
    <w:rPr>
      <w:color w:val="800080"/>
      <w:u w:val="single"/>
    </w:rPr>
  </w:style>
  <w:style w:type="character" w:styleId="aff5">
    <w:name w:val="annotation reference"/>
    <w:uiPriority w:val="99"/>
    <w:semiHidden/>
    <w:rsid w:val="00E40653"/>
    <w:rPr>
      <w:sz w:val="16"/>
      <w:szCs w:val="16"/>
    </w:rPr>
  </w:style>
  <w:style w:type="paragraph" w:styleId="aff6">
    <w:name w:val="annotation text"/>
    <w:basedOn w:val="a"/>
    <w:link w:val="aff7"/>
    <w:uiPriority w:val="99"/>
    <w:semiHidden/>
    <w:rsid w:val="00E40653"/>
    <w:pPr>
      <w:autoSpaceDE w:val="0"/>
      <w:autoSpaceDN w:val="0"/>
      <w:spacing w:before="100" w:after="100"/>
      <w:ind w:firstLine="0"/>
    </w:pPr>
    <w:rPr>
      <w:rFonts w:eastAsia="Times New Roman" w:cs="Times New Roman"/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E406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E40653"/>
    <w:pPr>
      <w:autoSpaceDE w:val="0"/>
      <w:autoSpaceDN w:val="0"/>
      <w:ind w:left="720" w:firstLine="0"/>
    </w:pPr>
    <w:rPr>
      <w:rFonts w:eastAsia="Times New Roman" w:cs="Times New Roman"/>
      <w:sz w:val="22"/>
    </w:rPr>
  </w:style>
  <w:style w:type="paragraph" w:styleId="51">
    <w:name w:val="toc 5"/>
    <w:basedOn w:val="a"/>
    <w:next w:val="a"/>
    <w:autoRedefine/>
    <w:uiPriority w:val="39"/>
    <w:rsid w:val="00E40653"/>
    <w:pPr>
      <w:autoSpaceDE w:val="0"/>
      <w:autoSpaceDN w:val="0"/>
      <w:ind w:left="960" w:firstLine="0"/>
    </w:pPr>
    <w:rPr>
      <w:rFonts w:eastAsia="Times New Roman" w:cs="Times New Roman"/>
      <w:sz w:val="20"/>
    </w:rPr>
  </w:style>
  <w:style w:type="paragraph" w:styleId="61">
    <w:name w:val="toc 6"/>
    <w:basedOn w:val="a"/>
    <w:next w:val="a"/>
    <w:autoRedefine/>
    <w:uiPriority w:val="39"/>
    <w:rsid w:val="00E40653"/>
    <w:pPr>
      <w:autoSpaceDE w:val="0"/>
      <w:autoSpaceDN w:val="0"/>
      <w:ind w:left="1200" w:firstLine="0"/>
    </w:pPr>
    <w:rPr>
      <w:rFonts w:eastAsia="Times New Roman" w:cs="Times New Roman"/>
      <w:sz w:val="20"/>
    </w:rPr>
  </w:style>
  <w:style w:type="paragraph" w:styleId="71">
    <w:name w:val="toc 7"/>
    <w:basedOn w:val="a"/>
    <w:next w:val="a"/>
    <w:autoRedefine/>
    <w:uiPriority w:val="39"/>
    <w:rsid w:val="00E40653"/>
    <w:pPr>
      <w:autoSpaceDE w:val="0"/>
      <w:autoSpaceDN w:val="0"/>
      <w:ind w:left="1440" w:firstLine="0"/>
    </w:pPr>
    <w:rPr>
      <w:rFonts w:eastAsia="Times New Roman" w:cs="Times New Roman"/>
      <w:sz w:val="20"/>
    </w:rPr>
  </w:style>
  <w:style w:type="paragraph" w:styleId="81">
    <w:name w:val="toc 8"/>
    <w:basedOn w:val="a"/>
    <w:next w:val="a"/>
    <w:autoRedefine/>
    <w:uiPriority w:val="39"/>
    <w:rsid w:val="00E40653"/>
    <w:pPr>
      <w:autoSpaceDE w:val="0"/>
      <w:autoSpaceDN w:val="0"/>
      <w:ind w:left="1680" w:firstLine="0"/>
    </w:pPr>
    <w:rPr>
      <w:rFonts w:eastAsia="Times New Roman" w:cs="Times New Roman"/>
      <w:sz w:val="20"/>
    </w:rPr>
  </w:style>
  <w:style w:type="paragraph" w:styleId="91">
    <w:name w:val="toc 9"/>
    <w:basedOn w:val="a"/>
    <w:next w:val="a"/>
    <w:autoRedefine/>
    <w:uiPriority w:val="39"/>
    <w:rsid w:val="00E40653"/>
    <w:pPr>
      <w:autoSpaceDE w:val="0"/>
      <w:autoSpaceDN w:val="0"/>
      <w:ind w:left="1920" w:firstLine="0"/>
    </w:pPr>
    <w:rPr>
      <w:rFonts w:eastAsia="Times New Roman" w:cs="Times New Roman"/>
      <w:sz w:val="20"/>
    </w:rPr>
  </w:style>
  <w:style w:type="paragraph" w:styleId="aff8">
    <w:name w:val="Normal Indent"/>
    <w:basedOn w:val="a"/>
    <w:autoRedefine/>
    <w:rsid w:val="00E40653"/>
    <w:pPr>
      <w:autoSpaceDE w:val="0"/>
      <w:autoSpaceDN w:val="0"/>
      <w:spacing w:before="120" w:after="120"/>
      <w:ind w:left="709" w:firstLine="0"/>
    </w:pPr>
    <w:rPr>
      <w:rFonts w:eastAsia="Times New Roman" w:cs="Times New Roman"/>
      <w:i/>
    </w:rPr>
  </w:style>
  <w:style w:type="paragraph" w:styleId="aff9">
    <w:name w:val="annotation subject"/>
    <w:basedOn w:val="aff6"/>
    <w:next w:val="aff6"/>
    <w:link w:val="affa"/>
    <w:rsid w:val="00E40653"/>
    <w:rPr>
      <w:b/>
      <w:bCs/>
    </w:rPr>
  </w:style>
  <w:style w:type="character" w:customStyle="1" w:styleId="affa">
    <w:name w:val="Тема примечания Знак"/>
    <w:basedOn w:val="aff7"/>
    <w:link w:val="aff9"/>
    <w:rsid w:val="00E4065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b">
    <w:name w:val="Normal (Web)"/>
    <w:basedOn w:val="a"/>
    <w:uiPriority w:val="99"/>
    <w:unhideWhenUsed/>
    <w:rsid w:val="00E40653"/>
    <w:pPr>
      <w:spacing w:before="100" w:beforeAutospacing="1" w:after="100" w:afterAutospacing="1"/>
      <w:ind w:firstLine="0"/>
    </w:pPr>
    <w:rPr>
      <w:rFonts w:eastAsia="Times New Roman" w:cs="Times New Roman"/>
    </w:rPr>
  </w:style>
  <w:style w:type="paragraph" w:customStyle="1" w:styleId="NB">
    <w:name w:val="NB"/>
    <w:basedOn w:val="a"/>
    <w:autoRedefine/>
    <w:rsid w:val="00201B3E"/>
    <w:pPr>
      <w:keepNext/>
      <w:keepLines/>
      <w:autoSpaceDE w:val="0"/>
      <w:autoSpaceDN w:val="0"/>
      <w:spacing w:before="240"/>
      <w:ind w:left="720" w:firstLine="0"/>
      <w:jc w:val="both"/>
    </w:pPr>
    <w:rPr>
      <w:rFonts w:eastAsia="Times New Roman" w:cs="Times New Roman"/>
      <w:b/>
    </w:rPr>
  </w:style>
  <w:style w:type="paragraph" w:customStyle="1" w:styleId="k5b">
    <w:name w:val="k5загл_оглавл"/>
    <w:basedOn w:val="k5NB"/>
    <w:link w:val="k5c"/>
    <w:autoRedefine/>
    <w:qFormat/>
    <w:rsid w:val="00FB6A4C"/>
    <w:pPr>
      <w:spacing w:after="120"/>
      <w:ind w:left="0" w:firstLine="0"/>
    </w:pPr>
    <w:rPr>
      <w:b w:val="0"/>
      <w:color w:val="1F4E79" w:themeColor="accent1" w:themeShade="80"/>
      <w:sz w:val="28"/>
      <w:szCs w:val="28"/>
    </w:rPr>
  </w:style>
  <w:style w:type="character" w:customStyle="1" w:styleId="k5NB0">
    <w:name w:val="k5NB Знак"/>
    <w:basedOn w:val="k5general0"/>
    <w:link w:val="k5NB"/>
    <w:rsid w:val="00FB6A4C"/>
    <w:rPr>
      <w:rFonts w:ascii="Times New Roman" w:eastAsiaTheme="majorEastAsia" w:hAnsi="Times New Roman" w:cstheme="majorBidi"/>
      <w:b/>
      <w:color w:val="2F5496" w:themeColor="accent5" w:themeShade="BF"/>
      <w:spacing w:val="5"/>
      <w:kern w:val="28"/>
      <w:sz w:val="24"/>
      <w:szCs w:val="48"/>
      <w:lang w:eastAsia="ru-RU"/>
    </w:rPr>
  </w:style>
  <w:style w:type="character" w:customStyle="1" w:styleId="k5c">
    <w:name w:val="k5загл_оглавл Знак"/>
    <w:basedOn w:val="k5NB0"/>
    <w:link w:val="k5b"/>
    <w:rsid w:val="00FB6A4C"/>
    <w:rPr>
      <w:rFonts w:ascii="Times New Roman" w:eastAsiaTheme="majorEastAsia" w:hAnsi="Times New Roman" w:cstheme="majorBidi"/>
      <w:b w:val="0"/>
      <w:color w:val="1F4E79" w:themeColor="accent1" w:themeShade="80"/>
      <w:spacing w:val="5"/>
      <w:kern w:val="28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C4865-8F2B-4428-8B12-B7DD19A39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27</Pages>
  <Words>8121</Words>
  <Characters>46293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"КАМИС"</Company>
  <LinksUpToDate>false</LinksUpToDate>
  <CharactersWithSpaces>54306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Кокорина Евгения</dc:creator>
  <cp:keywords/>
  <dc:description/>
  <cp:lastModifiedBy>Толмачева Светлана</cp:lastModifiedBy>
  <cp:revision>21</cp:revision>
  <dcterms:created xsi:type="dcterms:W3CDTF">2017-03-01T08:17:00Z</dcterms:created>
  <dcterms:modified xsi:type="dcterms:W3CDTF">2017-03-02T09:32:00Z</dcterms:modified>
</cp:coreProperties>
</file>